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BF38C1" w:rsidRDefault="00CC70B5" w:rsidP="00BF38C1">
      <w:pPr>
        <w:rPr>
          <w:rFonts w:cs="Arial"/>
        </w:rPr>
      </w:pPr>
      <w:r w:rsidRPr="00CC70B5">
        <w:rPr>
          <w:rFonts w:cs="Arial"/>
          <w:rtl/>
        </w:rPr>
        <w:t xml:space="preserve">    </w:t>
      </w:r>
      <w:r w:rsidRPr="00CC70B5">
        <w:rPr>
          <w:rFonts w:cs="Arial"/>
          <w:rtl/>
        </w:rPr>
        <w:tab/>
      </w:r>
      <w:r w:rsidRPr="00CC70B5">
        <w:rPr>
          <w:rFonts w:cs="Arial" w:hint="cs"/>
          <w:rtl/>
        </w:rPr>
        <w:t>في</w:t>
      </w:r>
      <w:r w:rsidRPr="00CC70B5">
        <w:rPr>
          <w:rFonts w:cs="Arial"/>
          <w:rtl/>
        </w:rPr>
        <w:t xml:space="preserve"> </w:t>
      </w:r>
      <w:r w:rsidRPr="00CC70B5">
        <w:rPr>
          <w:rFonts w:cs="Arial" w:hint="cs"/>
          <w:rtl/>
        </w:rPr>
        <w:t>هذه</w:t>
      </w:r>
      <w:r w:rsidRPr="00CC70B5">
        <w:rPr>
          <w:rFonts w:cs="Arial"/>
          <w:rtl/>
        </w:rPr>
        <w:t xml:space="preserve"> </w:t>
      </w:r>
      <w:r w:rsidRPr="00CC70B5">
        <w:rPr>
          <w:rFonts w:cs="Arial" w:hint="cs"/>
          <w:rtl/>
        </w:rPr>
        <w:t>الدراسة</w:t>
      </w:r>
      <w:r w:rsidRPr="00CC70B5">
        <w:rPr>
          <w:rFonts w:cs="Arial"/>
          <w:rtl/>
        </w:rPr>
        <w:t xml:space="preserve"> </w:t>
      </w:r>
      <w:r w:rsidRPr="00CC70B5">
        <w:rPr>
          <w:rFonts w:cs="Arial" w:hint="cs"/>
          <w:rtl/>
        </w:rPr>
        <w:t>محاولة</w:t>
      </w:r>
      <w:r w:rsidRPr="00CC70B5">
        <w:rPr>
          <w:rFonts w:cs="Arial"/>
          <w:rtl/>
        </w:rPr>
        <w:t xml:space="preserve"> </w:t>
      </w:r>
      <w:r w:rsidRPr="00CC70B5">
        <w:rPr>
          <w:rFonts w:cs="Arial" w:hint="cs"/>
          <w:rtl/>
        </w:rPr>
        <w:t>لتأكيد</w:t>
      </w:r>
      <w:r w:rsidRPr="00CC70B5">
        <w:rPr>
          <w:rFonts w:cs="Arial"/>
          <w:rtl/>
        </w:rPr>
        <w:t xml:space="preserve"> </w:t>
      </w:r>
      <w:r w:rsidRPr="00CC70B5">
        <w:rPr>
          <w:rFonts w:cs="Arial" w:hint="cs"/>
          <w:rtl/>
        </w:rPr>
        <w:t>وجود</w:t>
      </w:r>
      <w:r w:rsidRPr="00CC70B5">
        <w:rPr>
          <w:rFonts w:cs="Arial"/>
          <w:rtl/>
        </w:rPr>
        <w:t xml:space="preserve"> </w:t>
      </w:r>
      <w:r w:rsidRPr="00CC70B5">
        <w:rPr>
          <w:rFonts w:cs="Arial" w:hint="cs"/>
          <w:rtl/>
        </w:rPr>
        <w:t>فكر</w:t>
      </w:r>
      <w:r w:rsidRPr="00CC70B5">
        <w:rPr>
          <w:rFonts w:cs="Arial"/>
          <w:rtl/>
        </w:rPr>
        <w:t xml:space="preserve"> </w:t>
      </w:r>
      <w:proofErr w:type="spellStart"/>
      <w:r w:rsidRPr="00CC70B5">
        <w:rPr>
          <w:rFonts w:cs="Arial" w:hint="cs"/>
          <w:rtl/>
        </w:rPr>
        <w:t>إقتصادي</w:t>
      </w:r>
      <w:proofErr w:type="spellEnd"/>
      <w:r w:rsidRPr="00CC70B5">
        <w:rPr>
          <w:rFonts w:cs="Arial"/>
          <w:rtl/>
        </w:rPr>
        <w:t xml:space="preserve"> </w:t>
      </w:r>
      <w:r w:rsidRPr="00CC70B5">
        <w:rPr>
          <w:rFonts w:cs="Arial" w:hint="cs"/>
          <w:rtl/>
        </w:rPr>
        <w:t>عند</w:t>
      </w:r>
      <w:r w:rsidRPr="00CC70B5">
        <w:rPr>
          <w:rFonts w:cs="Arial"/>
          <w:rtl/>
        </w:rPr>
        <w:t xml:space="preserve"> </w:t>
      </w:r>
      <w:r w:rsidRPr="00CC70B5">
        <w:rPr>
          <w:rFonts w:cs="Arial" w:hint="cs"/>
          <w:rtl/>
        </w:rPr>
        <w:t>علماء</w:t>
      </w:r>
      <w:r w:rsidRPr="00CC70B5">
        <w:rPr>
          <w:rFonts w:cs="Arial"/>
          <w:rtl/>
        </w:rPr>
        <w:t xml:space="preserve"> </w:t>
      </w:r>
      <w:r w:rsidRPr="00CC70B5">
        <w:rPr>
          <w:rFonts w:cs="Arial" w:hint="cs"/>
          <w:rtl/>
        </w:rPr>
        <w:t>المسلمين</w:t>
      </w:r>
      <w:r w:rsidRPr="00CC70B5">
        <w:rPr>
          <w:rFonts w:cs="Arial"/>
          <w:rtl/>
        </w:rPr>
        <w:t xml:space="preserve"> </w:t>
      </w:r>
      <w:r w:rsidRPr="00CC70B5">
        <w:rPr>
          <w:rFonts w:cs="Arial" w:hint="cs"/>
          <w:rtl/>
        </w:rPr>
        <w:t>في</w:t>
      </w:r>
      <w:r w:rsidRPr="00CC70B5">
        <w:rPr>
          <w:rFonts w:cs="Arial"/>
          <w:rtl/>
        </w:rPr>
        <w:t xml:space="preserve"> </w:t>
      </w:r>
      <w:r w:rsidRPr="00CC70B5">
        <w:rPr>
          <w:rFonts w:cs="Arial" w:hint="cs"/>
          <w:rtl/>
        </w:rPr>
        <w:t>القرن</w:t>
      </w:r>
      <w:r w:rsidRPr="00CC70B5">
        <w:rPr>
          <w:rFonts w:cs="Arial"/>
          <w:rtl/>
        </w:rPr>
        <w:t xml:space="preserve"> </w:t>
      </w:r>
      <w:r w:rsidRPr="00CC70B5">
        <w:rPr>
          <w:rFonts w:cs="Arial" w:hint="cs"/>
          <w:rtl/>
        </w:rPr>
        <w:t>العاشر</w:t>
      </w:r>
      <w:r w:rsidRPr="00CC70B5">
        <w:rPr>
          <w:rFonts w:cs="Arial"/>
          <w:rtl/>
        </w:rPr>
        <w:t xml:space="preserve"> </w:t>
      </w:r>
      <w:r w:rsidRPr="00CC70B5">
        <w:rPr>
          <w:rFonts w:cs="Arial" w:hint="cs"/>
          <w:rtl/>
        </w:rPr>
        <w:t>الهجري</w:t>
      </w:r>
      <w:r w:rsidRPr="00CC70B5">
        <w:rPr>
          <w:rFonts w:cs="Arial"/>
          <w:rtl/>
        </w:rPr>
        <w:t xml:space="preserve"> / </w:t>
      </w:r>
      <w:r w:rsidRPr="00CC70B5">
        <w:rPr>
          <w:rFonts w:cs="Arial" w:hint="cs"/>
          <w:rtl/>
        </w:rPr>
        <w:t>السادس</w:t>
      </w:r>
      <w:r w:rsidRPr="00CC70B5">
        <w:rPr>
          <w:rFonts w:cs="Arial"/>
          <w:rtl/>
        </w:rPr>
        <w:t xml:space="preserve"> </w:t>
      </w:r>
      <w:r w:rsidRPr="00CC70B5">
        <w:rPr>
          <w:rFonts w:cs="Arial" w:hint="cs"/>
          <w:rtl/>
        </w:rPr>
        <w:t>عشر</w:t>
      </w:r>
      <w:r w:rsidRPr="00CC70B5">
        <w:rPr>
          <w:rFonts w:cs="Arial"/>
          <w:rtl/>
        </w:rPr>
        <w:t xml:space="preserve"> </w:t>
      </w:r>
      <w:r w:rsidRPr="00CC70B5">
        <w:rPr>
          <w:rFonts w:cs="Arial" w:hint="cs"/>
          <w:rtl/>
        </w:rPr>
        <w:t>الميلادي</w:t>
      </w:r>
      <w:r w:rsidRPr="00CC70B5">
        <w:rPr>
          <w:rFonts w:cs="Arial"/>
          <w:rtl/>
        </w:rPr>
        <w:t xml:space="preserve"> </w:t>
      </w:r>
      <w:r w:rsidRPr="00CC70B5">
        <w:rPr>
          <w:rFonts w:cs="Arial" w:hint="cs"/>
          <w:rtl/>
        </w:rPr>
        <w:t>،</w:t>
      </w:r>
      <w:r w:rsidRPr="00CC70B5">
        <w:rPr>
          <w:rFonts w:cs="Arial"/>
          <w:rtl/>
        </w:rPr>
        <w:t xml:space="preserve"> </w:t>
      </w:r>
      <w:r w:rsidRPr="00CC70B5">
        <w:rPr>
          <w:rFonts w:cs="Arial" w:hint="cs"/>
          <w:rtl/>
        </w:rPr>
        <w:t>وذلك</w:t>
      </w:r>
      <w:r w:rsidRPr="00CC70B5">
        <w:rPr>
          <w:rFonts w:cs="Arial"/>
          <w:rtl/>
        </w:rPr>
        <w:t xml:space="preserve"> </w:t>
      </w:r>
      <w:r w:rsidRPr="00CC70B5">
        <w:rPr>
          <w:rFonts w:cs="Arial" w:hint="cs"/>
          <w:rtl/>
        </w:rPr>
        <w:t>من</w:t>
      </w:r>
      <w:r w:rsidRPr="00CC70B5">
        <w:rPr>
          <w:rFonts w:cs="Arial"/>
          <w:rtl/>
        </w:rPr>
        <w:t xml:space="preserve"> </w:t>
      </w:r>
      <w:r w:rsidRPr="00CC70B5">
        <w:rPr>
          <w:rFonts w:cs="Arial" w:hint="cs"/>
          <w:rtl/>
        </w:rPr>
        <w:t>خلال</w:t>
      </w:r>
      <w:r w:rsidRPr="00CC70B5">
        <w:rPr>
          <w:rFonts w:cs="Arial"/>
          <w:rtl/>
        </w:rPr>
        <w:t xml:space="preserve"> </w:t>
      </w:r>
      <w:r w:rsidRPr="00CC70B5">
        <w:rPr>
          <w:rFonts w:cs="Arial" w:hint="cs"/>
          <w:rtl/>
        </w:rPr>
        <w:t>مسح</w:t>
      </w:r>
      <w:r w:rsidRPr="00CC70B5">
        <w:rPr>
          <w:rFonts w:cs="Arial"/>
          <w:rtl/>
        </w:rPr>
        <w:t xml:space="preserve"> </w:t>
      </w:r>
      <w:r w:rsidRPr="00CC70B5">
        <w:rPr>
          <w:rFonts w:cs="Arial" w:hint="cs"/>
          <w:rtl/>
        </w:rPr>
        <w:t>وتحليل</w:t>
      </w:r>
      <w:r w:rsidRPr="00CC70B5">
        <w:rPr>
          <w:rFonts w:cs="Arial"/>
          <w:rtl/>
        </w:rPr>
        <w:t xml:space="preserve"> </w:t>
      </w:r>
      <w:r w:rsidRPr="00CC70B5">
        <w:rPr>
          <w:rFonts w:cs="Arial" w:hint="cs"/>
          <w:rtl/>
        </w:rPr>
        <w:t>كتابات</w:t>
      </w:r>
      <w:r w:rsidRPr="00CC70B5">
        <w:rPr>
          <w:rFonts w:cs="Arial"/>
          <w:rtl/>
        </w:rPr>
        <w:t xml:space="preserve"> </w:t>
      </w:r>
      <w:r w:rsidRPr="00CC70B5">
        <w:rPr>
          <w:rFonts w:cs="Arial" w:hint="cs"/>
          <w:rtl/>
        </w:rPr>
        <w:t>العلماء</w:t>
      </w:r>
      <w:r w:rsidRPr="00CC70B5">
        <w:rPr>
          <w:rFonts w:cs="Arial"/>
          <w:rtl/>
        </w:rPr>
        <w:t xml:space="preserve"> </w:t>
      </w:r>
      <w:r w:rsidRPr="00CC70B5">
        <w:rPr>
          <w:rFonts w:cs="Arial" w:hint="cs"/>
          <w:rtl/>
        </w:rPr>
        <w:t>المسلمين</w:t>
      </w:r>
      <w:r w:rsidRPr="00CC70B5">
        <w:rPr>
          <w:rFonts w:cs="Arial"/>
          <w:rtl/>
        </w:rPr>
        <w:t xml:space="preserve"> </w:t>
      </w:r>
      <w:r w:rsidRPr="00CC70B5">
        <w:rPr>
          <w:rFonts w:cs="Arial" w:hint="cs"/>
          <w:rtl/>
        </w:rPr>
        <w:t>حول</w:t>
      </w:r>
      <w:r w:rsidRPr="00CC70B5">
        <w:rPr>
          <w:rFonts w:cs="Arial"/>
          <w:rtl/>
        </w:rPr>
        <w:t xml:space="preserve"> </w:t>
      </w:r>
      <w:r w:rsidRPr="00CC70B5">
        <w:rPr>
          <w:rFonts w:cs="Arial" w:hint="cs"/>
          <w:rtl/>
        </w:rPr>
        <w:t>التاريخ</w:t>
      </w:r>
      <w:r w:rsidRPr="00CC70B5">
        <w:rPr>
          <w:rFonts w:cs="Arial"/>
          <w:rtl/>
        </w:rPr>
        <w:t xml:space="preserve"> </w:t>
      </w:r>
      <w:r w:rsidRPr="00CC70B5">
        <w:rPr>
          <w:rFonts w:cs="Arial" w:hint="cs"/>
          <w:rtl/>
        </w:rPr>
        <w:t>والاجتماع</w:t>
      </w:r>
      <w:r w:rsidRPr="00CC70B5">
        <w:rPr>
          <w:rFonts w:cs="Arial"/>
          <w:rtl/>
        </w:rPr>
        <w:t xml:space="preserve"> </w:t>
      </w:r>
      <w:proofErr w:type="spellStart"/>
      <w:r w:rsidRPr="00CC70B5">
        <w:rPr>
          <w:rFonts w:cs="Arial" w:hint="cs"/>
          <w:rtl/>
        </w:rPr>
        <w:t>والفقة</w:t>
      </w:r>
      <w:proofErr w:type="spellEnd"/>
      <w:r w:rsidRPr="00CC70B5">
        <w:rPr>
          <w:rFonts w:cs="Arial"/>
          <w:rtl/>
        </w:rPr>
        <w:t xml:space="preserve"> </w:t>
      </w:r>
      <w:r w:rsidRPr="00CC70B5">
        <w:rPr>
          <w:rFonts w:cs="Arial" w:hint="cs"/>
          <w:rtl/>
        </w:rPr>
        <w:t>والفتاوي</w:t>
      </w:r>
      <w:r w:rsidRPr="00CC70B5">
        <w:rPr>
          <w:rFonts w:cs="Arial"/>
          <w:rtl/>
        </w:rPr>
        <w:t xml:space="preserve"> </w:t>
      </w:r>
      <w:r w:rsidRPr="00CC70B5">
        <w:rPr>
          <w:rFonts w:cs="Arial" w:hint="cs"/>
          <w:rtl/>
        </w:rPr>
        <w:t>وكتب</w:t>
      </w:r>
      <w:r w:rsidRPr="00CC70B5">
        <w:rPr>
          <w:rFonts w:cs="Arial"/>
          <w:rtl/>
        </w:rPr>
        <w:t xml:space="preserve"> </w:t>
      </w:r>
      <w:r w:rsidRPr="00CC70B5">
        <w:rPr>
          <w:rFonts w:cs="Arial" w:hint="cs"/>
          <w:rtl/>
        </w:rPr>
        <w:t>الحسبة</w:t>
      </w:r>
      <w:r w:rsidRPr="00CC70B5">
        <w:rPr>
          <w:rFonts w:cs="Arial"/>
          <w:rtl/>
        </w:rPr>
        <w:t xml:space="preserve"> </w:t>
      </w:r>
      <w:r w:rsidRPr="00CC70B5">
        <w:rPr>
          <w:rFonts w:cs="Arial" w:hint="cs"/>
          <w:rtl/>
        </w:rPr>
        <w:t>والسياسة</w:t>
      </w:r>
      <w:r w:rsidRPr="00CC70B5">
        <w:rPr>
          <w:rFonts w:cs="Arial"/>
          <w:rtl/>
        </w:rPr>
        <w:t xml:space="preserve"> </w:t>
      </w:r>
      <w:r w:rsidRPr="00CC70B5">
        <w:rPr>
          <w:rFonts w:cs="Arial" w:hint="cs"/>
          <w:rtl/>
        </w:rPr>
        <w:t>الشرعية</w:t>
      </w:r>
      <w:r w:rsidRPr="00CC70B5">
        <w:rPr>
          <w:rFonts w:cs="Arial"/>
          <w:rtl/>
        </w:rPr>
        <w:t xml:space="preserve"> </w:t>
      </w:r>
      <w:r w:rsidRPr="00CC70B5">
        <w:rPr>
          <w:rFonts w:cs="Arial" w:hint="cs"/>
          <w:rtl/>
        </w:rPr>
        <w:t>ولإعادة</w:t>
      </w:r>
      <w:r w:rsidRPr="00CC70B5">
        <w:rPr>
          <w:rFonts w:cs="Arial"/>
          <w:rtl/>
        </w:rPr>
        <w:t xml:space="preserve"> </w:t>
      </w:r>
      <w:r w:rsidRPr="00CC70B5">
        <w:rPr>
          <w:rFonts w:cs="Arial" w:hint="cs"/>
          <w:rtl/>
        </w:rPr>
        <w:t>خلفية</w:t>
      </w:r>
      <w:r w:rsidRPr="00CC70B5">
        <w:rPr>
          <w:rFonts w:cs="Arial"/>
          <w:rtl/>
        </w:rPr>
        <w:t xml:space="preserve"> </w:t>
      </w:r>
      <w:r w:rsidRPr="00CC70B5">
        <w:rPr>
          <w:rFonts w:cs="Arial" w:hint="cs"/>
          <w:rtl/>
        </w:rPr>
        <w:t>معلوماتية</w:t>
      </w:r>
      <w:r w:rsidRPr="00CC70B5">
        <w:rPr>
          <w:rFonts w:cs="Arial"/>
          <w:rtl/>
        </w:rPr>
        <w:t xml:space="preserve"> </w:t>
      </w:r>
      <w:r w:rsidRPr="00CC70B5">
        <w:rPr>
          <w:rFonts w:cs="Arial" w:hint="cs"/>
          <w:rtl/>
        </w:rPr>
        <w:t>حول</w:t>
      </w:r>
      <w:r w:rsidRPr="00CC70B5">
        <w:rPr>
          <w:rFonts w:cs="Arial"/>
          <w:rtl/>
        </w:rPr>
        <w:t xml:space="preserve"> </w:t>
      </w:r>
      <w:r w:rsidRPr="00CC70B5">
        <w:rPr>
          <w:rFonts w:cs="Arial" w:hint="cs"/>
          <w:rtl/>
        </w:rPr>
        <w:t>وضع</w:t>
      </w:r>
      <w:r w:rsidRPr="00CC70B5">
        <w:rPr>
          <w:rFonts w:cs="Arial"/>
          <w:rtl/>
        </w:rPr>
        <w:t xml:space="preserve"> </w:t>
      </w:r>
      <w:r w:rsidRPr="00CC70B5">
        <w:rPr>
          <w:rFonts w:cs="Arial" w:hint="cs"/>
          <w:rtl/>
        </w:rPr>
        <w:t>الدول</w:t>
      </w:r>
      <w:r w:rsidRPr="00CC70B5">
        <w:rPr>
          <w:rFonts w:cs="Arial"/>
          <w:rtl/>
        </w:rPr>
        <w:t xml:space="preserve"> </w:t>
      </w:r>
      <w:r w:rsidRPr="00CC70B5">
        <w:rPr>
          <w:rFonts w:cs="Arial" w:hint="cs"/>
          <w:rtl/>
        </w:rPr>
        <w:t>الإسلامية</w:t>
      </w:r>
      <w:r w:rsidRPr="00CC70B5">
        <w:rPr>
          <w:rFonts w:cs="Arial"/>
          <w:rtl/>
        </w:rPr>
        <w:t xml:space="preserve"> </w:t>
      </w:r>
      <w:r w:rsidRPr="00CC70B5">
        <w:rPr>
          <w:rFonts w:cs="Arial" w:hint="cs"/>
          <w:rtl/>
        </w:rPr>
        <w:t>آنذاك</w:t>
      </w:r>
      <w:r w:rsidRPr="00CC70B5">
        <w:rPr>
          <w:rFonts w:cs="Arial"/>
          <w:rtl/>
        </w:rPr>
        <w:t xml:space="preserve"> </w:t>
      </w:r>
      <w:r w:rsidRPr="00CC70B5">
        <w:rPr>
          <w:rFonts w:cs="Arial" w:hint="cs"/>
          <w:rtl/>
        </w:rPr>
        <w:t>ألقت</w:t>
      </w:r>
      <w:r w:rsidRPr="00CC70B5">
        <w:rPr>
          <w:rFonts w:cs="Arial"/>
          <w:rtl/>
        </w:rPr>
        <w:t xml:space="preserve"> </w:t>
      </w:r>
      <w:r w:rsidRPr="00CC70B5">
        <w:rPr>
          <w:rFonts w:cs="Arial" w:hint="cs"/>
          <w:rtl/>
        </w:rPr>
        <w:t>نظرة</w:t>
      </w:r>
      <w:r w:rsidRPr="00CC70B5">
        <w:rPr>
          <w:rFonts w:cs="Arial"/>
          <w:rtl/>
        </w:rPr>
        <w:t xml:space="preserve"> </w:t>
      </w:r>
      <w:r w:rsidRPr="00CC70B5">
        <w:rPr>
          <w:rFonts w:cs="Arial" w:hint="cs"/>
          <w:rtl/>
        </w:rPr>
        <w:t>عامة</w:t>
      </w:r>
      <w:r w:rsidRPr="00CC70B5">
        <w:rPr>
          <w:rFonts w:cs="Arial"/>
          <w:rtl/>
        </w:rPr>
        <w:t xml:space="preserve"> </w:t>
      </w:r>
      <w:r w:rsidRPr="00CC70B5">
        <w:rPr>
          <w:rFonts w:cs="Arial" w:hint="cs"/>
          <w:rtl/>
        </w:rPr>
        <w:t>على</w:t>
      </w:r>
      <w:r w:rsidRPr="00CC70B5">
        <w:rPr>
          <w:rFonts w:cs="Arial"/>
          <w:rtl/>
        </w:rPr>
        <w:t xml:space="preserve"> </w:t>
      </w:r>
      <w:r w:rsidRPr="00CC70B5">
        <w:rPr>
          <w:rFonts w:cs="Arial" w:hint="cs"/>
          <w:rtl/>
        </w:rPr>
        <w:t>الحالة</w:t>
      </w:r>
      <w:r w:rsidRPr="00CC70B5">
        <w:rPr>
          <w:rFonts w:cs="Arial"/>
          <w:rtl/>
        </w:rPr>
        <w:t xml:space="preserve"> </w:t>
      </w:r>
      <w:r w:rsidRPr="00CC70B5">
        <w:rPr>
          <w:rFonts w:cs="Arial" w:hint="cs"/>
          <w:rtl/>
        </w:rPr>
        <w:t>السياسية</w:t>
      </w:r>
      <w:r w:rsidRPr="00CC70B5">
        <w:rPr>
          <w:rFonts w:cs="Arial"/>
          <w:rtl/>
        </w:rPr>
        <w:t xml:space="preserve"> </w:t>
      </w:r>
      <w:r w:rsidRPr="00CC70B5">
        <w:rPr>
          <w:rFonts w:cs="Arial" w:hint="cs"/>
          <w:rtl/>
        </w:rPr>
        <w:t>والأوضاع</w:t>
      </w:r>
      <w:r w:rsidRPr="00CC70B5">
        <w:rPr>
          <w:rFonts w:cs="Arial"/>
          <w:rtl/>
        </w:rPr>
        <w:t xml:space="preserve"> </w:t>
      </w:r>
      <w:proofErr w:type="spellStart"/>
      <w:r w:rsidRPr="00CC70B5">
        <w:rPr>
          <w:rFonts w:cs="Arial" w:hint="cs"/>
          <w:rtl/>
        </w:rPr>
        <w:t>الإقتصادية</w:t>
      </w:r>
      <w:proofErr w:type="spellEnd"/>
      <w:r w:rsidRPr="00CC70B5">
        <w:rPr>
          <w:rFonts w:cs="Arial"/>
          <w:rtl/>
        </w:rPr>
        <w:t xml:space="preserve"> </w:t>
      </w:r>
      <w:r w:rsidRPr="00CC70B5">
        <w:rPr>
          <w:rFonts w:cs="Arial" w:hint="cs"/>
          <w:rtl/>
        </w:rPr>
        <w:t>والبيئة</w:t>
      </w:r>
      <w:r w:rsidRPr="00CC70B5">
        <w:rPr>
          <w:rFonts w:cs="Arial"/>
          <w:rtl/>
        </w:rPr>
        <w:t xml:space="preserve"> </w:t>
      </w:r>
      <w:r w:rsidRPr="00CC70B5">
        <w:rPr>
          <w:rFonts w:cs="Arial" w:hint="cs"/>
          <w:rtl/>
        </w:rPr>
        <w:t>الفكرية</w:t>
      </w:r>
      <w:r w:rsidRPr="00CC70B5">
        <w:rPr>
          <w:rFonts w:cs="Arial"/>
          <w:rtl/>
        </w:rPr>
        <w:t xml:space="preserve"> </w:t>
      </w:r>
      <w:r w:rsidRPr="00CC70B5">
        <w:rPr>
          <w:rFonts w:cs="Arial" w:hint="cs"/>
          <w:rtl/>
        </w:rPr>
        <w:t>خلال</w:t>
      </w:r>
      <w:r w:rsidRPr="00CC70B5">
        <w:rPr>
          <w:rFonts w:cs="Arial"/>
          <w:rtl/>
        </w:rPr>
        <w:t xml:space="preserve"> </w:t>
      </w:r>
      <w:r w:rsidRPr="00CC70B5">
        <w:rPr>
          <w:rFonts w:cs="Arial" w:hint="cs"/>
          <w:rtl/>
        </w:rPr>
        <w:t>الفترة</w:t>
      </w:r>
      <w:r w:rsidRPr="00CC70B5">
        <w:rPr>
          <w:rFonts w:cs="Arial"/>
          <w:rtl/>
        </w:rPr>
        <w:t xml:space="preserve"> </w:t>
      </w:r>
      <w:r w:rsidRPr="00CC70B5">
        <w:rPr>
          <w:rFonts w:cs="Arial" w:hint="cs"/>
          <w:rtl/>
        </w:rPr>
        <w:t>،</w:t>
      </w:r>
      <w:r w:rsidRPr="00CC70B5">
        <w:rPr>
          <w:rFonts w:cs="Arial"/>
          <w:rtl/>
        </w:rPr>
        <w:t xml:space="preserve"> </w:t>
      </w:r>
      <w:r w:rsidRPr="00CC70B5">
        <w:rPr>
          <w:rFonts w:cs="Arial" w:hint="cs"/>
          <w:rtl/>
        </w:rPr>
        <w:t>وقد</w:t>
      </w:r>
      <w:r w:rsidRPr="00CC70B5">
        <w:rPr>
          <w:rFonts w:cs="Arial"/>
          <w:rtl/>
        </w:rPr>
        <w:t xml:space="preserve"> </w:t>
      </w:r>
      <w:r w:rsidRPr="00CC70B5">
        <w:rPr>
          <w:rFonts w:cs="Arial" w:hint="cs"/>
          <w:rtl/>
        </w:rPr>
        <w:t>كانت</w:t>
      </w:r>
      <w:r w:rsidRPr="00CC70B5">
        <w:rPr>
          <w:rFonts w:cs="Arial"/>
          <w:rtl/>
        </w:rPr>
        <w:t xml:space="preserve"> </w:t>
      </w:r>
      <w:r w:rsidRPr="00CC70B5">
        <w:rPr>
          <w:rFonts w:cs="Arial" w:hint="cs"/>
          <w:rtl/>
        </w:rPr>
        <w:t>هذه</w:t>
      </w:r>
      <w:r w:rsidRPr="00CC70B5">
        <w:rPr>
          <w:rFonts w:cs="Arial"/>
          <w:rtl/>
        </w:rPr>
        <w:t xml:space="preserve"> </w:t>
      </w:r>
      <w:r w:rsidRPr="00CC70B5">
        <w:rPr>
          <w:rFonts w:cs="Arial" w:hint="cs"/>
          <w:rtl/>
        </w:rPr>
        <w:t>الفترة</w:t>
      </w:r>
      <w:r w:rsidRPr="00CC70B5">
        <w:rPr>
          <w:rFonts w:cs="Arial"/>
          <w:rtl/>
        </w:rPr>
        <w:t xml:space="preserve"> </w:t>
      </w:r>
      <w:r w:rsidRPr="00CC70B5">
        <w:rPr>
          <w:rFonts w:cs="Arial" w:hint="cs"/>
          <w:rtl/>
        </w:rPr>
        <w:t>عصر</w:t>
      </w:r>
      <w:r w:rsidRPr="00CC70B5">
        <w:rPr>
          <w:rFonts w:cs="Arial"/>
          <w:rtl/>
        </w:rPr>
        <w:t xml:space="preserve"> </w:t>
      </w:r>
      <w:r w:rsidRPr="00CC70B5">
        <w:rPr>
          <w:rFonts w:cs="Arial" w:hint="cs"/>
          <w:rtl/>
        </w:rPr>
        <w:t>تقليد</w:t>
      </w:r>
      <w:r w:rsidRPr="00CC70B5">
        <w:rPr>
          <w:rFonts w:cs="Arial"/>
          <w:rtl/>
        </w:rPr>
        <w:t xml:space="preserve"> </w:t>
      </w:r>
      <w:r w:rsidRPr="00CC70B5">
        <w:rPr>
          <w:rFonts w:cs="Arial" w:hint="cs"/>
          <w:rtl/>
        </w:rPr>
        <w:t>وتعليق</w:t>
      </w:r>
      <w:r w:rsidRPr="00CC70B5">
        <w:rPr>
          <w:rFonts w:cs="Arial"/>
          <w:rtl/>
        </w:rPr>
        <w:t xml:space="preserve"> </w:t>
      </w:r>
      <w:r w:rsidRPr="00CC70B5">
        <w:rPr>
          <w:rFonts w:cs="Arial" w:hint="cs"/>
          <w:rtl/>
        </w:rPr>
        <w:t>وتكرار</w:t>
      </w:r>
      <w:r w:rsidRPr="00CC70B5">
        <w:rPr>
          <w:rFonts w:cs="Arial"/>
          <w:rtl/>
        </w:rPr>
        <w:t xml:space="preserve"> . </w:t>
      </w:r>
      <w:r w:rsidRPr="00CC70B5">
        <w:rPr>
          <w:rFonts w:cs="Arial" w:hint="cs"/>
          <w:rtl/>
        </w:rPr>
        <w:t>وتقدم</w:t>
      </w:r>
      <w:r w:rsidRPr="00CC70B5">
        <w:rPr>
          <w:rFonts w:cs="Arial"/>
          <w:rtl/>
        </w:rPr>
        <w:t xml:space="preserve"> </w:t>
      </w:r>
      <w:r w:rsidRPr="00CC70B5">
        <w:rPr>
          <w:rFonts w:cs="Arial" w:hint="cs"/>
          <w:rtl/>
        </w:rPr>
        <w:t>الدراسة</w:t>
      </w:r>
      <w:r w:rsidRPr="00CC70B5">
        <w:rPr>
          <w:rFonts w:cs="Arial"/>
          <w:rtl/>
        </w:rPr>
        <w:t xml:space="preserve"> </w:t>
      </w:r>
      <w:r w:rsidRPr="00CC70B5">
        <w:rPr>
          <w:rFonts w:cs="Arial" w:hint="cs"/>
          <w:rtl/>
        </w:rPr>
        <w:t>أيضاً</w:t>
      </w:r>
      <w:r w:rsidRPr="00CC70B5">
        <w:rPr>
          <w:rFonts w:cs="Arial"/>
          <w:rtl/>
        </w:rPr>
        <w:t xml:space="preserve"> </w:t>
      </w:r>
      <w:r w:rsidRPr="00CC70B5">
        <w:rPr>
          <w:rFonts w:cs="Arial" w:hint="cs"/>
          <w:rtl/>
        </w:rPr>
        <w:t>معلومات</w:t>
      </w:r>
      <w:r w:rsidRPr="00CC70B5">
        <w:rPr>
          <w:rFonts w:cs="Arial"/>
          <w:rtl/>
        </w:rPr>
        <w:t xml:space="preserve"> </w:t>
      </w:r>
      <w:r w:rsidRPr="00CC70B5">
        <w:rPr>
          <w:rFonts w:cs="Arial" w:hint="cs"/>
          <w:rtl/>
        </w:rPr>
        <w:t>أساسية</w:t>
      </w:r>
      <w:r w:rsidRPr="00CC70B5">
        <w:rPr>
          <w:rFonts w:cs="Arial"/>
          <w:rtl/>
        </w:rPr>
        <w:t xml:space="preserve"> </w:t>
      </w:r>
      <w:r w:rsidRPr="00CC70B5">
        <w:rPr>
          <w:rFonts w:cs="Arial" w:hint="cs"/>
          <w:rtl/>
        </w:rPr>
        <w:t>حول</w:t>
      </w:r>
      <w:r w:rsidRPr="00CC70B5">
        <w:rPr>
          <w:rFonts w:cs="Arial"/>
          <w:rtl/>
        </w:rPr>
        <w:t xml:space="preserve"> </w:t>
      </w:r>
      <w:r w:rsidRPr="00CC70B5">
        <w:rPr>
          <w:rFonts w:cs="Arial" w:hint="cs"/>
          <w:rtl/>
        </w:rPr>
        <w:t>مختل</w:t>
      </w:r>
      <w:r w:rsidRPr="00CC70B5">
        <w:rPr>
          <w:rFonts w:cs="Arial"/>
          <w:rtl/>
        </w:rPr>
        <w:t xml:space="preserve"> </w:t>
      </w:r>
      <w:r w:rsidRPr="00CC70B5">
        <w:rPr>
          <w:rFonts w:cs="Arial" w:hint="cs"/>
          <w:rtl/>
        </w:rPr>
        <w:t>المؤسسات</w:t>
      </w:r>
      <w:r w:rsidRPr="00CC70B5">
        <w:rPr>
          <w:rFonts w:cs="Arial"/>
          <w:rtl/>
        </w:rPr>
        <w:t xml:space="preserve"> </w:t>
      </w:r>
      <w:proofErr w:type="spellStart"/>
      <w:r w:rsidRPr="00CC70B5">
        <w:rPr>
          <w:rFonts w:cs="Arial" w:hint="cs"/>
          <w:rtl/>
        </w:rPr>
        <w:t>الإقتصادية</w:t>
      </w:r>
      <w:proofErr w:type="spellEnd"/>
      <w:r w:rsidRPr="00CC70B5">
        <w:rPr>
          <w:rFonts w:cs="Arial"/>
          <w:rtl/>
        </w:rPr>
        <w:t xml:space="preserve"> </w:t>
      </w:r>
      <w:r w:rsidRPr="00CC70B5">
        <w:rPr>
          <w:rFonts w:cs="Arial" w:hint="cs"/>
          <w:rtl/>
        </w:rPr>
        <w:t>في</w:t>
      </w:r>
      <w:r w:rsidRPr="00CC70B5">
        <w:rPr>
          <w:rFonts w:cs="Arial"/>
          <w:rtl/>
        </w:rPr>
        <w:t xml:space="preserve"> </w:t>
      </w:r>
      <w:proofErr w:type="spellStart"/>
      <w:r w:rsidRPr="00CC70B5">
        <w:rPr>
          <w:rFonts w:cs="Arial" w:hint="cs"/>
          <w:rtl/>
        </w:rPr>
        <w:t>القطاقات</w:t>
      </w:r>
      <w:proofErr w:type="spellEnd"/>
      <w:r w:rsidRPr="00CC70B5">
        <w:rPr>
          <w:rFonts w:cs="Arial"/>
          <w:rtl/>
        </w:rPr>
        <w:t xml:space="preserve"> </w:t>
      </w:r>
      <w:r w:rsidRPr="00CC70B5">
        <w:rPr>
          <w:rFonts w:cs="Arial" w:hint="cs"/>
          <w:rtl/>
        </w:rPr>
        <w:t>المختلفة</w:t>
      </w:r>
      <w:r w:rsidRPr="00CC70B5">
        <w:rPr>
          <w:rFonts w:cs="Arial"/>
          <w:rtl/>
        </w:rPr>
        <w:t xml:space="preserve"> </w:t>
      </w:r>
      <w:r w:rsidRPr="00CC70B5">
        <w:rPr>
          <w:rFonts w:cs="Arial" w:hint="cs"/>
          <w:rtl/>
        </w:rPr>
        <w:t>وذلك</w:t>
      </w:r>
      <w:r w:rsidRPr="00CC70B5">
        <w:rPr>
          <w:rFonts w:cs="Arial"/>
          <w:rtl/>
        </w:rPr>
        <w:t xml:space="preserve"> </w:t>
      </w:r>
      <w:r w:rsidRPr="00CC70B5">
        <w:rPr>
          <w:rFonts w:cs="Arial" w:hint="cs"/>
          <w:rtl/>
        </w:rPr>
        <w:t>بهدف</w:t>
      </w:r>
      <w:r w:rsidRPr="00CC70B5">
        <w:rPr>
          <w:rFonts w:cs="Arial"/>
          <w:rtl/>
        </w:rPr>
        <w:t xml:space="preserve"> </w:t>
      </w:r>
      <w:r w:rsidRPr="00CC70B5">
        <w:rPr>
          <w:rFonts w:cs="Arial" w:hint="cs"/>
          <w:rtl/>
        </w:rPr>
        <w:t>المساعدة</w:t>
      </w:r>
      <w:r w:rsidRPr="00CC70B5">
        <w:rPr>
          <w:rFonts w:cs="Arial"/>
          <w:rtl/>
        </w:rPr>
        <w:t xml:space="preserve"> </w:t>
      </w:r>
      <w:r w:rsidRPr="00CC70B5">
        <w:rPr>
          <w:rFonts w:cs="Arial" w:hint="cs"/>
          <w:rtl/>
        </w:rPr>
        <w:t>على</w:t>
      </w:r>
      <w:r w:rsidRPr="00CC70B5">
        <w:rPr>
          <w:rFonts w:cs="Arial"/>
          <w:rtl/>
        </w:rPr>
        <w:t xml:space="preserve"> </w:t>
      </w:r>
      <w:r w:rsidRPr="00CC70B5">
        <w:rPr>
          <w:rFonts w:cs="Arial" w:hint="cs"/>
          <w:rtl/>
        </w:rPr>
        <w:t>فهم</w:t>
      </w:r>
      <w:r w:rsidRPr="00CC70B5">
        <w:rPr>
          <w:rFonts w:cs="Arial"/>
          <w:rtl/>
        </w:rPr>
        <w:t xml:space="preserve"> </w:t>
      </w:r>
      <w:r w:rsidRPr="00CC70B5">
        <w:rPr>
          <w:rFonts w:cs="Arial" w:hint="cs"/>
          <w:rtl/>
        </w:rPr>
        <w:t>الأفكار</w:t>
      </w:r>
      <w:r w:rsidRPr="00CC70B5">
        <w:rPr>
          <w:rFonts w:cs="Arial"/>
          <w:rtl/>
        </w:rPr>
        <w:t xml:space="preserve"> </w:t>
      </w:r>
      <w:proofErr w:type="spellStart"/>
      <w:r w:rsidRPr="00CC70B5">
        <w:rPr>
          <w:rFonts w:cs="Arial" w:hint="cs"/>
          <w:rtl/>
        </w:rPr>
        <w:t>الإقتصادية</w:t>
      </w:r>
      <w:proofErr w:type="spellEnd"/>
      <w:r w:rsidRPr="00CC70B5">
        <w:rPr>
          <w:rFonts w:cs="Arial"/>
          <w:rtl/>
        </w:rPr>
        <w:t xml:space="preserve"> </w:t>
      </w:r>
      <w:r w:rsidRPr="00CC70B5">
        <w:rPr>
          <w:rFonts w:cs="Arial" w:hint="cs"/>
          <w:rtl/>
        </w:rPr>
        <w:t>في</w:t>
      </w:r>
      <w:r w:rsidRPr="00CC70B5">
        <w:rPr>
          <w:rFonts w:cs="Arial"/>
          <w:rtl/>
        </w:rPr>
        <w:t xml:space="preserve"> </w:t>
      </w:r>
      <w:r w:rsidRPr="00CC70B5">
        <w:rPr>
          <w:rFonts w:cs="Arial" w:hint="cs"/>
          <w:rtl/>
        </w:rPr>
        <w:t>هذه</w:t>
      </w:r>
      <w:r w:rsidRPr="00CC70B5">
        <w:rPr>
          <w:rFonts w:cs="Arial"/>
          <w:rtl/>
        </w:rPr>
        <w:t xml:space="preserve"> </w:t>
      </w:r>
      <w:r w:rsidRPr="00CC70B5">
        <w:rPr>
          <w:rFonts w:cs="Arial" w:hint="cs"/>
          <w:rtl/>
        </w:rPr>
        <w:t>الفترة</w:t>
      </w:r>
      <w:r w:rsidRPr="00CC70B5">
        <w:rPr>
          <w:rFonts w:cs="Arial"/>
          <w:rtl/>
        </w:rPr>
        <w:t xml:space="preserve"> </w:t>
      </w:r>
      <w:r w:rsidRPr="00CC70B5">
        <w:rPr>
          <w:rFonts w:cs="Arial" w:hint="cs"/>
          <w:rtl/>
        </w:rPr>
        <w:t>فيركز</w:t>
      </w:r>
      <w:r w:rsidRPr="00CC70B5">
        <w:rPr>
          <w:rFonts w:cs="Arial"/>
          <w:rtl/>
        </w:rPr>
        <w:t xml:space="preserve"> </w:t>
      </w:r>
      <w:r w:rsidRPr="00CC70B5">
        <w:rPr>
          <w:rFonts w:cs="Arial" w:hint="cs"/>
          <w:rtl/>
        </w:rPr>
        <w:t>البحث</w:t>
      </w:r>
      <w:r w:rsidRPr="00CC70B5">
        <w:rPr>
          <w:rFonts w:cs="Arial"/>
          <w:rtl/>
        </w:rPr>
        <w:t xml:space="preserve"> </w:t>
      </w:r>
      <w:r w:rsidRPr="00CC70B5">
        <w:rPr>
          <w:rFonts w:cs="Arial" w:hint="cs"/>
          <w:rtl/>
        </w:rPr>
        <w:t>على</w:t>
      </w:r>
      <w:r w:rsidRPr="00CC70B5">
        <w:rPr>
          <w:rFonts w:cs="Arial"/>
          <w:rtl/>
        </w:rPr>
        <w:t xml:space="preserve"> </w:t>
      </w:r>
      <w:r w:rsidRPr="00CC70B5">
        <w:rPr>
          <w:rFonts w:cs="Arial" w:hint="cs"/>
          <w:rtl/>
        </w:rPr>
        <w:t>خمسة</w:t>
      </w:r>
      <w:r w:rsidRPr="00CC70B5">
        <w:rPr>
          <w:rFonts w:cs="Arial"/>
          <w:rtl/>
        </w:rPr>
        <w:t xml:space="preserve"> </w:t>
      </w:r>
      <w:r w:rsidRPr="00CC70B5">
        <w:rPr>
          <w:rFonts w:cs="Arial" w:hint="cs"/>
          <w:rtl/>
        </w:rPr>
        <w:t>مواضيع</w:t>
      </w:r>
      <w:r w:rsidRPr="00CC70B5">
        <w:rPr>
          <w:rFonts w:cs="Arial"/>
          <w:rtl/>
        </w:rPr>
        <w:t xml:space="preserve"> </w:t>
      </w:r>
      <w:r w:rsidRPr="00CC70B5">
        <w:rPr>
          <w:rFonts w:cs="Arial" w:hint="cs"/>
          <w:rtl/>
        </w:rPr>
        <w:t>رئيسية</w:t>
      </w:r>
      <w:r w:rsidRPr="00CC70B5">
        <w:rPr>
          <w:rFonts w:cs="Arial"/>
          <w:rtl/>
        </w:rPr>
        <w:t xml:space="preserve"> : </w:t>
      </w:r>
      <w:r w:rsidRPr="00CC70B5">
        <w:rPr>
          <w:rFonts w:cs="Arial" w:hint="cs"/>
          <w:rtl/>
        </w:rPr>
        <w:t>مفهوم</w:t>
      </w:r>
      <w:r w:rsidRPr="00CC70B5">
        <w:rPr>
          <w:rFonts w:cs="Arial"/>
          <w:rtl/>
        </w:rPr>
        <w:t xml:space="preserve"> </w:t>
      </w:r>
      <w:r w:rsidRPr="00CC70B5">
        <w:rPr>
          <w:rFonts w:cs="Arial" w:hint="cs"/>
          <w:rtl/>
        </w:rPr>
        <w:t>آلية</w:t>
      </w:r>
      <w:r w:rsidRPr="00CC70B5">
        <w:rPr>
          <w:rFonts w:cs="Arial"/>
          <w:rtl/>
        </w:rPr>
        <w:t xml:space="preserve"> </w:t>
      </w:r>
      <w:r w:rsidRPr="00CC70B5">
        <w:rPr>
          <w:rFonts w:cs="Arial" w:hint="cs"/>
          <w:rtl/>
        </w:rPr>
        <w:t>السوق</w:t>
      </w:r>
      <w:r w:rsidRPr="00CC70B5">
        <w:rPr>
          <w:rFonts w:cs="Arial"/>
          <w:rtl/>
        </w:rPr>
        <w:t xml:space="preserve"> </w:t>
      </w:r>
      <w:r w:rsidRPr="00CC70B5">
        <w:rPr>
          <w:rFonts w:cs="Arial" w:hint="cs"/>
          <w:rtl/>
        </w:rPr>
        <w:t>والتسعير</w:t>
      </w:r>
      <w:r w:rsidRPr="00CC70B5">
        <w:rPr>
          <w:rFonts w:cs="Arial"/>
          <w:rtl/>
        </w:rPr>
        <w:t xml:space="preserve"> </w:t>
      </w:r>
      <w:r w:rsidRPr="00CC70B5">
        <w:rPr>
          <w:rFonts w:cs="Arial" w:hint="cs"/>
          <w:rtl/>
        </w:rPr>
        <w:t>،</w:t>
      </w:r>
      <w:r w:rsidRPr="00CC70B5">
        <w:rPr>
          <w:rFonts w:cs="Arial"/>
          <w:rtl/>
        </w:rPr>
        <w:t xml:space="preserve"> </w:t>
      </w:r>
      <w:r w:rsidRPr="00CC70B5">
        <w:rPr>
          <w:rFonts w:cs="Arial" w:hint="cs"/>
          <w:rtl/>
        </w:rPr>
        <w:t>وموقف</w:t>
      </w:r>
      <w:r w:rsidRPr="00CC70B5">
        <w:rPr>
          <w:rFonts w:cs="Arial"/>
          <w:rtl/>
        </w:rPr>
        <w:t xml:space="preserve"> </w:t>
      </w:r>
      <w:r w:rsidRPr="00CC70B5">
        <w:rPr>
          <w:rFonts w:cs="Arial" w:hint="cs"/>
          <w:rtl/>
        </w:rPr>
        <w:t>المسلمين</w:t>
      </w:r>
      <w:r w:rsidRPr="00CC70B5">
        <w:rPr>
          <w:rFonts w:cs="Arial"/>
          <w:rtl/>
        </w:rPr>
        <w:t xml:space="preserve"> </w:t>
      </w:r>
      <w:r w:rsidRPr="00CC70B5">
        <w:rPr>
          <w:rFonts w:cs="Arial" w:hint="cs"/>
          <w:rtl/>
        </w:rPr>
        <w:t>من</w:t>
      </w:r>
      <w:r w:rsidRPr="00CC70B5">
        <w:rPr>
          <w:rFonts w:cs="Arial"/>
          <w:rtl/>
        </w:rPr>
        <w:t xml:space="preserve"> </w:t>
      </w:r>
      <w:r w:rsidRPr="00CC70B5">
        <w:rPr>
          <w:rFonts w:cs="Arial" w:hint="cs"/>
          <w:rtl/>
        </w:rPr>
        <w:t>الفكرة</w:t>
      </w:r>
      <w:r w:rsidRPr="00CC70B5">
        <w:rPr>
          <w:rFonts w:cs="Arial"/>
          <w:rtl/>
        </w:rPr>
        <w:t xml:space="preserve"> </w:t>
      </w:r>
      <w:r w:rsidRPr="00CC70B5">
        <w:rPr>
          <w:rFonts w:cs="Arial" w:hint="cs"/>
          <w:rtl/>
        </w:rPr>
        <w:t>التجارية</w:t>
      </w:r>
      <w:r w:rsidRPr="00CC70B5">
        <w:rPr>
          <w:rFonts w:cs="Arial"/>
          <w:rtl/>
        </w:rPr>
        <w:t xml:space="preserve"> </w:t>
      </w:r>
      <w:r w:rsidRPr="00CC70B5">
        <w:rPr>
          <w:rFonts w:cs="Arial" w:hint="cs"/>
          <w:rtl/>
        </w:rPr>
        <w:t>،</w:t>
      </w:r>
      <w:r w:rsidRPr="00CC70B5">
        <w:rPr>
          <w:rFonts w:cs="Arial"/>
          <w:rtl/>
        </w:rPr>
        <w:t xml:space="preserve"> </w:t>
      </w:r>
      <w:r w:rsidRPr="00CC70B5">
        <w:rPr>
          <w:rFonts w:cs="Arial" w:hint="cs"/>
          <w:rtl/>
        </w:rPr>
        <w:t>والنقود</w:t>
      </w:r>
      <w:r w:rsidRPr="00CC70B5">
        <w:rPr>
          <w:rFonts w:cs="Arial"/>
          <w:rtl/>
        </w:rPr>
        <w:t xml:space="preserve"> </w:t>
      </w:r>
      <w:r w:rsidRPr="00CC70B5">
        <w:rPr>
          <w:rFonts w:cs="Arial" w:hint="cs"/>
          <w:rtl/>
        </w:rPr>
        <w:t>،</w:t>
      </w:r>
      <w:r w:rsidRPr="00CC70B5">
        <w:rPr>
          <w:rFonts w:cs="Arial"/>
          <w:rtl/>
        </w:rPr>
        <w:t xml:space="preserve"> </w:t>
      </w:r>
      <w:r w:rsidRPr="00CC70B5">
        <w:rPr>
          <w:rFonts w:cs="Arial" w:hint="cs"/>
          <w:rtl/>
        </w:rPr>
        <w:t>والخراج</w:t>
      </w:r>
      <w:r w:rsidRPr="00CC70B5">
        <w:rPr>
          <w:rFonts w:cs="Arial"/>
          <w:rtl/>
        </w:rPr>
        <w:t xml:space="preserve"> </w:t>
      </w:r>
      <w:r w:rsidRPr="00CC70B5">
        <w:rPr>
          <w:rFonts w:cs="Arial" w:hint="cs"/>
          <w:rtl/>
        </w:rPr>
        <w:t>،</w:t>
      </w:r>
      <w:r w:rsidRPr="00CC70B5">
        <w:rPr>
          <w:rFonts w:cs="Arial"/>
          <w:rtl/>
        </w:rPr>
        <w:t xml:space="preserve"> </w:t>
      </w:r>
      <w:r w:rsidRPr="00CC70B5">
        <w:rPr>
          <w:rFonts w:cs="Arial" w:hint="cs"/>
          <w:rtl/>
        </w:rPr>
        <w:t>وحق</w:t>
      </w:r>
      <w:r w:rsidRPr="00CC70B5">
        <w:rPr>
          <w:rFonts w:cs="Arial"/>
          <w:rtl/>
        </w:rPr>
        <w:t xml:space="preserve"> </w:t>
      </w:r>
      <w:r w:rsidRPr="00CC70B5">
        <w:rPr>
          <w:rFonts w:cs="Arial" w:hint="cs"/>
          <w:rtl/>
        </w:rPr>
        <w:t>ملكية</w:t>
      </w:r>
      <w:r w:rsidRPr="00CC70B5">
        <w:rPr>
          <w:rFonts w:cs="Arial"/>
          <w:rtl/>
        </w:rPr>
        <w:t xml:space="preserve"> </w:t>
      </w:r>
      <w:r w:rsidRPr="00CC70B5">
        <w:rPr>
          <w:rFonts w:cs="Arial" w:hint="cs"/>
          <w:rtl/>
        </w:rPr>
        <w:t>الأرض</w:t>
      </w:r>
      <w:r w:rsidRPr="00CC70B5">
        <w:rPr>
          <w:rFonts w:cs="Arial"/>
          <w:rtl/>
        </w:rPr>
        <w:t xml:space="preserve"> </w:t>
      </w:r>
      <w:r w:rsidRPr="00CC70B5">
        <w:rPr>
          <w:rFonts w:cs="Arial" w:hint="cs"/>
          <w:rtl/>
        </w:rPr>
        <w:t>،</w:t>
      </w:r>
      <w:r w:rsidRPr="00CC70B5">
        <w:rPr>
          <w:rFonts w:cs="Arial"/>
          <w:rtl/>
        </w:rPr>
        <w:t xml:space="preserve"> </w:t>
      </w:r>
      <w:r w:rsidRPr="00CC70B5">
        <w:rPr>
          <w:rFonts w:cs="Arial" w:hint="cs"/>
          <w:rtl/>
        </w:rPr>
        <w:t>والأحباس</w:t>
      </w:r>
      <w:r w:rsidRPr="00CC70B5">
        <w:rPr>
          <w:rFonts w:cs="Arial"/>
          <w:rtl/>
        </w:rPr>
        <w:t xml:space="preserve"> </w:t>
      </w:r>
      <w:r w:rsidRPr="00CC70B5">
        <w:rPr>
          <w:rFonts w:cs="Arial" w:hint="cs"/>
          <w:rtl/>
        </w:rPr>
        <w:t>ووقف</w:t>
      </w:r>
      <w:r w:rsidRPr="00CC70B5">
        <w:rPr>
          <w:rFonts w:cs="Arial"/>
          <w:rtl/>
        </w:rPr>
        <w:t xml:space="preserve"> </w:t>
      </w:r>
      <w:r w:rsidRPr="00CC70B5">
        <w:rPr>
          <w:rFonts w:cs="Arial" w:hint="cs"/>
          <w:rtl/>
        </w:rPr>
        <w:t>النقود</w:t>
      </w:r>
      <w:r w:rsidRPr="00CC70B5">
        <w:rPr>
          <w:rFonts w:cs="Arial"/>
          <w:rtl/>
        </w:rPr>
        <w:t xml:space="preserve"> . </w:t>
      </w:r>
      <w:r w:rsidRPr="00CC70B5">
        <w:rPr>
          <w:rFonts w:cs="Arial" w:hint="cs"/>
          <w:rtl/>
        </w:rPr>
        <w:t>كما</w:t>
      </w:r>
      <w:r w:rsidRPr="00CC70B5">
        <w:rPr>
          <w:rFonts w:cs="Arial"/>
          <w:rtl/>
        </w:rPr>
        <w:t xml:space="preserve"> </w:t>
      </w:r>
      <w:r w:rsidRPr="00CC70B5">
        <w:rPr>
          <w:rFonts w:cs="Arial" w:hint="cs"/>
          <w:rtl/>
        </w:rPr>
        <w:t>تقدم</w:t>
      </w:r>
      <w:r w:rsidRPr="00CC70B5">
        <w:rPr>
          <w:rFonts w:cs="Arial"/>
          <w:rtl/>
        </w:rPr>
        <w:t xml:space="preserve"> </w:t>
      </w:r>
      <w:r w:rsidRPr="00CC70B5">
        <w:rPr>
          <w:rFonts w:cs="Arial" w:hint="cs"/>
          <w:rtl/>
        </w:rPr>
        <w:t>الدراسة</w:t>
      </w:r>
      <w:r w:rsidRPr="00CC70B5">
        <w:rPr>
          <w:rFonts w:cs="Arial"/>
          <w:rtl/>
        </w:rPr>
        <w:t xml:space="preserve"> </w:t>
      </w:r>
      <w:r w:rsidRPr="00CC70B5">
        <w:rPr>
          <w:rFonts w:cs="Arial" w:hint="cs"/>
          <w:rtl/>
        </w:rPr>
        <w:t>مسحاً</w:t>
      </w:r>
      <w:r w:rsidRPr="00CC70B5">
        <w:rPr>
          <w:rFonts w:cs="Arial"/>
          <w:rtl/>
        </w:rPr>
        <w:t xml:space="preserve"> </w:t>
      </w:r>
      <w:r w:rsidRPr="00CC70B5">
        <w:rPr>
          <w:rFonts w:cs="Arial" w:hint="cs"/>
          <w:rtl/>
        </w:rPr>
        <w:t>تحليلياً</w:t>
      </w:r>
      <w:r w:rsidRPr="00CC70B5">
        <w:rPr>
          <w:rFonts w:cs="Arial"/>
          <w:rtl/>
        </w:rPr>
        <w:t xml:space="preserve"> </w:t>
      </w:r>
      <w:r w:rsidRPr="00CC70B5">
        <w:rPr>
          <w:rFonts w:cs="Arial" w:hint="cs"/>
          <w:rtl/>
        </w:rPr>
        <w:t>لكتابات</w:t>
      </w:r>
      <w:r w:rsidRPr="00CC70B5">
        <w:rPr>
          <w:rFonts w:cs="Arial"/>
          <w:rtl/>
        </w:rPr>
        <w:t xml:space="preserve"> </w:t>
      </w:r>
      <w:r w:rsidRPr="00CC70B5">
        <w:rPr>
          <w:rFonts w:cs="Arial" w:hint="cs"/>
          <w:rtl/>
        </w:rPr>
        <w:t>المسلمين</w:t>
      </w:r>
      <w:r w:rsidRPr="00CC70B5">
        <w:rPr>
          <w:rFonts w:cs="Arial"/>
          <w:rtl/>
        </w:rPr>
        <w:t xml:space="preserve"> </w:t>
      </w:r>
      <w:r w:rsidRPr="00CC70B5">
        <w:rPr>
          <w:rFonts w:cs="Arial" w:hint="cs"/>
          <w:rtl/>
        </w:rPr>
        <w:t>عن</w:t>
      </w:r>
      <w:r w:rsidRPr="00CC70B5">
        <w:rPr>
          <w:rFonts w:cs="Arial"/>
          <w:rtl/>
        </w:rPr>
        <w:t xml:space="preserve"> </w:t>
      </w:r>
      <w:r w:rsidRPr="00CC70B5">
        <w:rPr>
          <w:rFonts w:cs="Arial" w:hint="cs"/>
          <w:rtl/>
        </w:rPr>
        <w:t>الحسبة</w:t>
      </w:r>
      <w:r w:rsidRPr="00CC70B5">
        <w:rPr>
          <w:rFonts w:cs="Arial"/>
          <w:rtl/>
        </w:rPr>
        <w:t xml:space="preserve"> </w:t>
      </w:r>
      <w:r w:rsidRPr="00CC70B5">
        <w:rPr>
          <w:rFonts w:cs="Arial" w:hint="cs"/>
          <w:rtl/>
        </w:rPr>
        <w:t>والسياسة</w:t>
      </w:r>
      <w:r w:rsidRPr="00CC70B5">
        <w:rPr>
          <w:rFonts w:cs="Arial"/>
          <w:rtl/>
        </w:rPr>
        <w:t xml:space="preserve"> </w:t>
      </w:r>
      <w:r w:rsidRPr="00CC70B5">
        <w:rPr>
          <w:rFonts w:cs="Arial" w:hint="cs"/>
          <w:rtl/>
        </w:rPr>
        <w:t>الشرعية</w:t>
      </w:r>
      <w:r w:rsidRPr="00CC70B5">
        <w:rPr>
          <w:rFonts w:cs="Arial"/>
          <w:rtl/>
        </w:rPr>
        <w:t xml:space="preserve"> </w:t>
      </w:r>
      <w:r w:rsidRPr="00CC70B5">
        <w:rPr>
          <w:rFonts w:cs="Arial" w:hint="cs"/>
          <w:rtl/>
        </w:rPr>
        <w:t>حيث</w:t>
      </w:r>
      <w:r w:rsidRPr="00CC70B5">
        <w:rPr>
          <w:rFonts w:cs="Arial"/>
          <w:rtl/>
        </w:rPr>
        <w:t xml:space="preserve"> </w:t>
      </w:r>
      <w:r w:rsidRPr="00CC70B5">
        <w:rPr>
          <w:rFonts w:cs="Arial" w:hint="cs"/>
          <w:rtl/>
        </w:rPr>
        <w:t>كانت</w:t>
      </w:r>
      <w:r w:rsidRPr="00CC70B5">
        <w:rPr>
          <w:rFonts w:cs="Arial"/>
          <w:rtl/>
        </w:rPr>
        <w:t xml:space="preserve"> </w:t>
      </w:r>
      <w:r w:rsidRPr="00CC70B5">
        <w:rPr>
          <w:rFonts w:cs="Arial" w:hint="cs"/>
          <w:rtl/>
        </w:rPr>
        <w:t>هذه</w:t>
      </w:r>
      <w:r w:rsidRPr="00CC70B5">
        <w:rPr>
          <w:rFonts w:cs="Arial"/>
          <w:rtl/>
        </w:rPr>
        <w:t xml:space="preserve"> </w:t>
      </w:r>
      <w:r w:rsidRPr="00CC70B5">
        <w:rPr>
          <w:rFonts w:cs="Arial" w:hint="cs"/>
          <w:rtl/>
        </w:rPr>
        <w:t>الكتابات</w:t>
      </w:r>
      <w:r w:rsidRPr="00CC70B5">
        <w:rPr>
          <w:rFonts w:cs="Arial"/>
          <w:rtl/>
        </w:rPr>
        <w:t xml:space="preserve"> </w:t>
      </w:r>
      <w:r w:rsidRPr="00CC70B5">
        <w:rPr>
          <w:rFonts w:cs="Arial" w:hint="cs"/>
          <w:rtl/>
        </w:rPr>
        <w:t>من</w:t>
      </w:r>
      <w:r w:rsidRPr="00CC70B5">
        <w:rPr>
          <w:rFonts w:cs="Arial"/>
          <w:rtl/>
        </w:rPr>
        <w:t xml:space="preserve"> </w:t>
      </w:r>
      <w:r w:rsidRPr="00CC70B5">
        <w:rPr>
          <w:rFonts w:cs="Arial" w:hint="cs"/>
          <w:rtl/>
        </w:rPr>
        <w:t>أهم</w:t>
      </w:r>
      <w:r w:rsidRPr="00CC70B5">
        <w:rPr>
          <w:rFonts w:cs="Arial"/>
          <w:rtl/>
        </w:rPr>
        <w:t xml:space="preserve"> </w:t>
      </w:r>
      <w:r w:rsidRPr="00CC70B5">
        <w:rPr>
          <w:rFonts w:cs="Arial" w:hint="cs"/>
          <w:rtl/>
        </w:rPr>
        <w:t>مصادر</w:t>
      </w:r>
      <w:r w:rsidRPr="00CC70B5">
        <w:rPr>
          <w:rFonts w:cs="Arial"/>
          <w:rtl/>
        </w:rPr>
        <w:t xml:space="preserve"> </w:t>
      </w:r>
      <w:r w:rsidRPr="00CC70B5">
        <w:rPr>
          <w:rFonts w:cs="Arial" w:hint="cs"/>
          <w:rtl/>
        </w:rPr>
        <w:t>البحث</w:t>
      </w:r>
      <w:r w:rsidRPr="00CC70B5">
        <w:rPr>
          <w:rFonts w:cs="Arial"/>
          <w:rtl/>
        </w:rPr>
        <w:t xml:space="preserve"> </w:t>
      </w:r>
      <w:r w:rsidRPr="00CC70B5">
        <w:rPr>
          <w:rFonts w:cs="Arial" w:hint="cs"/>
          <w:rtl/>
        </w:rPr>
        <w:t>عن</w:t>
      </w:r>
      <w:r w:rsidRPr="00CC70B5">
        <w:rPr>
          <w:rFonts w:cs="Arial"/>
          <w:rtl/>
        </w:rPr>
        <w:t xml:space="preserve"> </w:t>
      </w:r>
      <w:r w:rsidRPr="00CC70B5">
        <w:rPr>
          <w:rFonts w:cs="Arial" w:hint="cs"/>
          <w:rtl/>
        </w:rPr>
        <w:t>آراء</w:t>
      </w:r>
      <w:r w:rsidRPr="00CC70B5">
        <w:rPr>
          <w:rFonts w:cs="Arial"/>
          <w:rtl/>
        </w:rPr>
        <w:t xml:space="preserve"> </w:t>
      </w:r>
      <w:r w:rsidRPr="00CC70B5">
        <w:rPr>
          <w:rFonts w:cs="Arial" w:hint="cs"/>
          <w:rtl/>
        </w:rPr>
        <w:t>العلماء</w:t>
      </w:r>
      <w:r w:rsidRPr="00CC70B5">
        <w:rPr>
          <w:rFonts w:cs="Arial"/>
          <w:rtl/>
        </w:rPr>
        <w:t xml:space="preserve"> </w:t>
      </w:r>
      <w:r w:rsidRPr="00CC70B5">
        <w:rPr>
          <w:rFonts w:cs="Arial" w:hint="cs"/>
          <w:rtl/>
        </w:rPr>
        <w:t>المسلمين</w:t>
      </w:r>
      <w:r w:rsidRPr="00CC70B5">
        <w:rPr>
          <w:rFonts w:cs="Arial"/>
          <w:rtl/>
        </w:rPr>
        <w:t xml:space="preserve"> </w:t>
      </w:r>
      <w:proofErr w:type="spellStart"/>
      <w:r w:rsidRPr="00CC70B5">
        <w:rPr>
          <w:rFonts w:cs="Arial" w:hint="cs"/>
          <w:rtl/>
        </w:rPr>
        <w:t>الإقتصادية</w:t>
      </w:r>
      <w:proofErr w:type="spellEnd"/>
      <w:r w:rsidRPr="00CC70B5">
        <w:rPr>
          <w:rFonts w:cs="Arial"/>
          <w:rtl/>
        </w:rPr>
        <w:t xml:space="preserve"> </w:t>
      </w:r>
      <w:r w:rsidRPr="00CC70B5">
        <w:rPr>
          <w:rFonts w:cs="Arial" w:hint="cs"/>
          <w:rtl/>
        </w:rPr>
        <w:t>في</w:t>
      </w:r>
      <w:r w:rsidRPr="00CC70B5">
        <w:rPr>
          <w:rFonts w:cs="Arial"/>
          <w:rtl/>
        </w:rPr>
        <w:t xml:space="preserve"> </w:t>
      </w:r>
      <w:r w:rsidRPr="00CC70B5">
        <w:rPr>
          <w:rFonts w:cs="Arial" w:hint="cs"/>
          <w:rtl/>
        </w:rPr>
        <w:t>الماضي</w:t>
      </w:r>
      <w:r w:rsidRPr="00CC70B5">
        <w:rPr>
          <w:rFonts w:cs="Arial"/>
          <w:rtl/>
        </w:rPr>
        <w:t xml:space="preserve"> . </w:t>
      </w:r>
      <w:r w:rsidRPr="00CC70B5">
        <w:rPr>
          <w:rFonts w:cs="Arial" w:hint="cs"/>
          <w:rtl/>
        </w:rPr>
        <w:t>وفي</w:t>
      </w:r>
      <w:r w:rsidRPr="00CC70B5">
        <w:rPr>
          <w:rFonts w:cs="Arial"/>
          <w:rtl/>
        </w:rPr>
        <w:t xml:space="preserve"> </w:t>
      </w:r>
      <w:r w:rsidRPr="00CC70B5">
        <w:rPr>
          <w:rFonts w:cs="Arial" w:hint="cs"/>
          <w:rtl/>
        </w:rPr>
        <w:t>بعض</w:t>
      </w:r>
      <w:r w:rsidRPr="00CC70B5">
        <w:rPr>
          <w:rFonts w:cs="Arial"/>
          <w:rtl/>
        </w:rPr>
        <w:t xml:space="preserve"> </w:t>
      </w:r>
      <w:r w:rsidRPr="00CC70B5">
        <w:rPr>
          <w:rFonts w:cs="Arial" w:hint="cs"/>
          <w:rtl/>
        </w:rPr>
        <w:t>الأحيان</w:t>
      </w:r>
      <w:r w:rsidRPr="00CC70B5">
        <w:rPr>
          <w:rFonts w:cs="Arial"/>
          <w:rtl/>
        </w:rPr>
        <w:t xml:space="preserve"> </w:t>
      </w:r>
      <w:r w:rsidRPr="00CC70B5">
        <w:rPr>
          <w:rFonts w:cs="Arial" w:hint="cs"/>
          <w:rtl/>
        </w:rPr>
        <w:t>تحاول</w:t>
      </w:r>
      <w:r w:rsidRPr="00CC70B5">
        <w:rPr>
          <w:rFonts w:cs="Arial"/>
          <w:rtl/>
        </w:rPr>
        <w:t xml:space="preserve"> </w:t>
      </w:r>
      <w:r w:rsidRPr="00CC70B5">
        <w:rPr>
          <w:rFonts w:cs="Arial" w:hint="cs"/>
          <w:rtl/>
        </w:rPr>
        <w:t>الدراسة</w:t>
      </w:r>
      <w:r w:rsidRPr="00CC70B5">
        <w:rPr>
          <w:rFonts w:cs="Arial"/>
          <w:rtl/>
        </w:rPr>
        <w:t xml:space="preserve"> </w:t>
      </w:r>
      <w:r w:rsidRPr="00CC70B5">
        <w:rPr>
          <w:rFonts w:cs="Arial" w:hint="cs"/>
          <w:rtl/>
        </w:rPr>
        <w:t>تقويم</w:t>
      </w:r>
      <w:r w:rsidRPr="00CC70B5">
        <w:rPr>
          <w:rFonts w:cs="Arial"/>
          <w:rtl/>
        </w:rPr>
        <w:t xml:space="preserve"> </w:t>
      </w:r>
      <w:r w:rsidRPr="00CC70B5">
        <w:rPr>
          <w:rFonts w:cs="Arial" w:hint="cs"/>
          <w:rtl/>
        </w:rPr>
        <w:t>ومقارنة</w:t>
      </w:r>
      <w:r w:rsidRPr="00CC70B5">
        <w:rPr>
          <w:rFonts w:cs="Arial"/>
          <w:rtl/>
        </w:rPr>
        <w:t xml:space="preserve"> </w:t>
      </w:r>
      <w:r w:rsidRPr="00CC70B5">
        <w:rPr>
          <w:rFonts w:cs="Arial" w:hint="cs"/>
          <w:rtl/>
        </w:rPr>
        <w:t>الفكر</w:t>
      </w:r>
      <w:r w:rsidRPr="00CC70B5">
        <w:rPr>
          <w:rFonts w:cs="Arial"/>
          <w:rtl/>
        </w:rPr>
        <w:t xml:space="preserve"> </w:t>
      </w:r>
      <w:proofErr w:type="spellStart"/>
      <w:r w:rsidRPr="00CC70B5">
        <w:rPr>
          <w:rFonts w:cs="Arial" w:hint="cs"/>
          <w:rtl/>
        </w:rPr>
        <w:t>الإقتصادي</w:t>
      </w:r>
      <w:proofErr w:type="spellEnd"/>
      <w:r w:rsidRPr="00CC70B5">
        <w:rPr>
          <w:rFonts w:cs="Arial"/>
          <w:rtl/>
        </w:rPr>
        <w:t xml:space="preserve"> </w:t>
      </w:r>
      <w:r w:rsidRPr="00CC70B5">
        <w:rPr>
          <w:rFonts w:cs="Arial" w:hint="cs"/>
          <w:rtl/>
        </w:rPr>
        <w:t>للمسلمين</w:t>
      </w:r>
      <w:r w:rsidRPr="00CC70B5">
        <w:rPr>
          <w:rFonts w:cs="Arial"/>
          <w:rtl/>
        </w:rPr>
        <w:t xml:space="preserve"> </w:t>
      </w:r>
      <w:r w:rsidRPr="00CC70B5">
        <w:rPr>
          <w:rFonts w:cs="Arial" w:hint="cs"/>
          <w:rtl/>
        </w:rPr>
        <w:t>خلال</w:t>
      </w:r>
      <w:r w:rsidRPr="00CC70B5">
        <w:rPr>
          <w:rFonts w:cs="Arial"/>
          <w:rtl/>
        </w:rPr>
        <w:t xml:space="preserve"> </w:t>
      </w:r>
      <w:r w:rsidRPr="00CC70B5">
        <w:rPr>
          <w:rFonts w:cs="Arial" w:hint="cs"/>
          <w:rtl/>
        </w:rPr>
        <w:t>الفترة</w:t>
      </w:r>
      <w:r w:rsidRPr="00CC70B5">
        <w:rPr>
          <w:rFonts w:cs="Arial"/>
          <w:rtl/>
        </w:rPr>
        <w:t xml:space="preserve"> </w:t>
      </w:r>
      <w:r w:rsidRPr="00CC70B5">
        <w:rPr>
          <w:rFonts w:cs="Arial" w:hint="cs"/>
          <w:rtl/>
        </w:rPr>
        <w:t>بينهم</w:t>
      </w:r>
      <w:r w:rsidRPr="00CC70B5">
        <w:rPr>
          <w:rFonts w:cs="Arial"/>
          <w:rtl/>
        </w:rPr>
        <w:t xml:space="preserve"> </w:t>
      </w:r>
      <w:proofErr w:type="spellStart"/>
      <w:r w:rsidRPr="00CC70B5">
        <w:rPr>
          <w:rFonts w:cs="Arial" w:hint="cs"/>
          <w:rtl/>
        </w:rPr>
        <w:t>ةبين</w:t>
      </w:r>
      <w:proofErr w:type="spellEnd"/>
      <w:r w:rsidRPr="00CC70B5">
        <w:rPr>
          <w:rFonts w:cs="Arial"/>
          <w:rtl/>
        </w:rPr>
        <w:t xml:space="preserve"> </w:t>
      </w:r>
      <w:r w:rsidRPr="00CC70B5">
        <w:rPr>
          <w:rFonts w:cs="Arial" w:hint="cs"/>
          <w:rtl/>
        </w:rPr>
        <w:t>من</w:t>
      </w:r>
      <w:r w:rsidRPr="00CC70B5">
        <w:rPr>
          <w:rFonts w:cs="Arial"/>
          <w:rtl/>
        </w:rPr>
        <w:t xml:space="preserve"> </w:t>
      </w:r>
      <w:proofErr w:type="spellStart"/>
      <w:r w:rsidRPr="00CC70B5">
        <w:rPr>
          <w:rFonts w:cs="Arial" w:hint="cs"/>
          <w:rtl/>
        </w:rPr>
        <w:t>كانو</w:t>
      </w:r>
      <w:proofErr w:type="spellEnd"/>
      <w:r w:rsidRPr="00CC70B5">
        <w:rPr>
          <w:rFonts w:cs="Arial"/>
          <w:rtl/>
        </w:rPr>
        <w:t xml:space="preserve"> </w:t>
      </w:r>
      <w:r w:rsidRPr="00CC70B5">
        <w:rPr>
          <w:rFonts w:cs="Arial" w:hint="cs"/>
          <w:rtl/>
        </w:rPr>
        <w:t>قبلهم</w:t>
      </w:r>
      <w:r w:rsidRPr="00CC70B5">
        <w:rPr>
          <w:rFonts w:cs="Arial"/>
          <w:rtl/>
        </w:rPr>
        <w:t xml:space="preserve"> </w:t>
      </w:r>
      <w:r w:rsidRPr="00CC70B5">
        <w:rPr>
          <w:rFonts w:cs="Arial" w:hint="cs"/>
          <w:rtl/>
        </w:rPr>
        <w:t>،</w:t>
      </w:r>
      <w:r w:rsidRPr="00CC70B5">
        <w:rPr>
          <w:rFonts w:cs="Arial"/>
          <w:rtl/>
        </w:rPr>
        <w:t xml:space="preserve"> </w:t>
      </w:r>
      <w:r w:rsidRPr="00CC70B5">
        <w:rPr>
          <w:rFonts w:cs="Arial" w:hint="cs"/>
          <w:rtl/>
        </w:rPr>
        <w:t>كما</w:t>
      </w:r>
      <w:r w:rsidRPr="00CC70B5">
        <w:rPr>
          <w:rFonts w:cs="Arial"/>
          <w:rtl/>
        </w:rPr>
        <w:t xml:space="preserve"> </w:t>
      </w:r>
      <w:r w:rsidRPr="00CC70B5">
        <w:rPr>
          <w:rFonts w:cs="Arial" w:hint="cs"/>
          <w:rtl/>
        </w:rPr>
        <w:t>يقارن</w:t>
      </w:r>
      <w:r w:rsidRPr="00CC70B5">
        <w:rPr>
          <w:rFonts w:cs="Arial"/>
          <w:rtl/>
        </w:rPr>
        <w:t xml:space="preserve"> </w:t>
      </w:r>
      <w:r w:rsidRPr="00CC70B5">
        <w:rPr>
          <w:rFonts w:cs="Arial" w:hint="cs"/>
          <w:rtl/>
        </w:rPr>
        <w:t>بين</w:t>
      </w:r>
      <w:r w:rsidRPr="00CC70B5">
        <w:rPr>
          <w:rFonts w:cs="Arial"/>
          <w:rtl/>
        </w:rPr>
        <w:t xml:space="preserve"> </w:t>
      </w:r>
      <w:r w:rsidRPr="00CC70B5">
        <w:rPr>
          <w:rFonts w:cs="Arial" w:hint="cs"/>
          <w:rtl/>
        </w:rPr>
        <w:t>آرائهم</w:t>
      </w:r>
      <w:r w:rsidRPr="00CC70B5">
        <w:rPr>
          <w:rFonts w:cs="Arial"/>
          <w:rtl/>
        </w:rPr>
        <w:t xml:space="preserve"> </w:t>
      </w:r>
      <w:r w:rsidRPr="00CC70B5">
        <w:rPr>
          <w:rFonts w:cs="Arial" w:hint="cs"/>
          <w:rtl/>
        </w:rPr>
        <w:t>وآراء</w:t>
      </w:r>
      <w:r w:rsidRPr="00CC70B5">
        <w:rPr>
          <w:rFonts w:cs="Arial"/>
          <w:rtl/>
        </w:rPr>
        <w:t xml:space="preserve"> </w:t>
      </w:r>
      <w:r w:rsidRPr="00CC70B5">
        <w:rPr>
          <w:rFonts w:cs="Arial" w:hint="cs"/>
          <w:rtl/>
        </w:rPr>
        <w:t>معاصريهم</w:t>
      </w:r>
      <w:r w:rsidRPr="00CC70B5">
        <w:rPr>
          <w:rFonts w:cs="Arial"/>
          <w:rtl/>
        </w:rPr>
        <w:t xml:space="preserve"> </w:t>
      </w:r>
      <w:r w:rsidRPr="00CC70B5">
        <w:rPr>
          <w:rFonts w:cs="Arial" w:hint="cs"/>
          <w:rtl/>
        </w:rPr>
        <w:t>من</w:t>
      </w:r>
      <w:r w:rsidRPr="00CC70B5">
        <w:rPr>
          <w:rFonts w:cs="Arial"/>
          <w:rtl/>
        </w:rPr>
        <w:t xml:space="preserve"> </w:t>
      </w:r>
      <w:r w:rsidRPr="00CC70B5">
        <w:rPr>
          <w:rFonts w:cs="Arial" w:hint="cs"/>
          <w:rtl/>
        </w:rPr>
        <w:t>العلماء</w:t>
      </w:r>
      <w:r w:rsidRPr="00CC70B5">
        <w:rPr>
          <w:rFonts w:cs="Arial"/>
          <w:rtl/>
        </w:rPr>
        <w:t xml:space="preserve"> </w:t>
      </w:r>
      <w:r w:rsidRPr="00CC70B5">
        <w:rPr>
          <w:rFonts w:cs="Arial" w:hint="cs"/>
          <w:rtl/>
        </w:rPr>
        <w:t>الأوربيين</w:t>
      </w:r>
      <w:r w:rsidRPr="00CC70B5">
        <w:rPr>
          <w:rFonts w:cs="Arial"/>
          <w:rtl/>
        </w:rPr>
        <w:t xml:space="preserve"> .</w:t>
      </w:r>
    </w:p>
    <w:p w:rsidR="00CC70B5" w:rsidRPr="003C0AA1" w:rsidRDefault="00CC70B5" w:rsidP="00BF38C1">
      <w:pPr>
        <w:rPr>
          <w:rFonts w:cs="Arial" w:hint="cs"/>
          <w:rtl/>
        </w:rPr>
      </w:pPr>
    </w:p>
    <w:p w:rsidR="00CB2752" w:rsidRDefault="003B600E" w:rsidP="00CB2752">
      <w:pPr>
        <w:bidi w:val="0"/>
        <w:rPr>
          <w:b/>
          <w:bCs/>
        </w:rPr>
      </w:pPr>
      <w:r w:rsidRPr="006326B9">
        <w:rPr>
          <w:b/>
          <w:bCs/>
        </w:rPr>
        <w:t xml:space="preserve">Abstract: </w:t>
      </w:r>
    </w:p>
    <w:p w:rsidR="0004201C" w:rsidRPr="00DE5ABF" w:rsidRDefault="00CC70B5" w:rsidP="00CC70B5">
      <w:pPr>
        <w:bidi w:val="0"/>
      </w:pPr>
      <w:r w:rsidRPr="00CC70B5">
        <w:t xml:space="preserve">In this study, an attempt to confirm the presence of thought economist at the Muslim scholars in the tenth century AH / sixth century AD, through the survey and analysis of the writings of Muslim scholars on the history, sociology, </w:t>
      </w:r>
      <w:proofErr w:type="spellStart"/>
      <w:r w:rsidRPr="00CC70B5">
        <w:t>Fiqh</w:t>
      </w:r>
      <w:proofErr w:type="spellEnd"/>
      <w:r w:rsidRPr="00CC70B5">
        <w:t xml:space="preserve"> and </w:t>
      </w:r>
      <w:proofErr w:type="spellStart"/>
      <w:r w:rsidRPr="00CC70B5">
        <w:t>Fatawa</w:t>
      </w:r>
      <w:proofErr w:type="spellEnd"/>
      <w:r w:rsidRPr="00CC70B5">
        <w:t xml:space="preserve">, books arithmetic and politics of legitimacy and re-background information on the status of Muslim countries at that time gave an overview of the situation political and economic conditions, and intellectual environment during the period, this period was the era of tradition and the suspension and repeat. The study provides also basic information about the unstable economic institutions in </w:t>
      </w:r>
      <w:proofErr w:type="spellStart"/>
      <w:r w:rsidRPr="00CC70B5">
        <w:t>Alqtaqat</w:t>
      </w:r>
      <w:proofErr w:type="spellEnd"/>
      <w:r w:rsidRPr="00CC70B5">
        <w:t xml:space="preserve"> different in order to help understand the economic ideas in this period focuses research on five main themes: the concept of the market mechanism and pricing, and the position of Muslims from the business idea, money, and abscess, the right of land ownership, and the </w:t>
      </w:r>
      <w:proofErr w:type="spellStart"/>
      <w:r w:rsidRPr="00CC70B5">
        <w:t>habs</w:t>
      </w:r>
      <w:proofErr w:type="spellEnd"/>
      <w:r w:rsidRPr="00CC70B5">
        <w:t xml:space="preserve"> and stop money. The study provides an analytical survey of the writings of Muslims and Islamic politics calculation where the writings of the most important sources for the economic views of Muslim scholars in the past. In some cases, trying to study, evaluate and compare the economic thought of the Muslims during the period, including Kano </w:t>
      </w:r>
      <w:proofErr w:type="spellStart"/>
      <w:r w:rsidRPr="00CC70B5">
        <w:t>Hben</w:t>
      </w:r>
      <w:proofErr w:type="spellEnd"/>
      <w:r w:rsidRPr="00CC70B5">
        <w:t xml:space="preserve"> of them, and compares their views and opinions of their contemporaries from the European scientists.</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7946"/>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A722E"/>
    <w:rsid w:val="006A77AF"/>
    <w:rsid w:val="006B16D9"/>
    <w:rsid w:val="006B1997"/>
    <w:rsid w:val="006B3352"/>
    <w:rsid w:val="006C2A23"/>
    <w:rsid w:val="006C5123"/>
    <w:rsid w:val="006D1159"/>
    <w:rsid w:val="006D4E67"/>
    <w:rsid w:val="006E0A4E"/>
    <w:rsid w:val="006F5FA2"/>
    <w:rsid w:val="0070320C"/>
    <w:rsid w:val="00704C54"/>
    <w:rsid w:val="00710FEE"/>
    <w:rsid w:val="00717218"/>
    <w:rsid w:val="007242C6"/>
    <w:rsid w:val="00726BDA"/>
    <w:rsid w:val="00727496"/>
    <w:rsid w:val="00730214"/>
    <w:rsid w:val="0073389A"/>
    <w:rsid w:val="0075171F"/>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38C1"/>
    <w:rsid w:val="00BF45D1"/>
    <w:rsid w:val="00BF57F3"/>
    <w:rsid w:val="00C03A95"/>
    <w:rsid w:val="00C144EA"/>
    <w:rsid w:val="00C169FF"/>
    <w:rsid w:val="00C22920"/>
    <w:rsid w:val="00C345E3"/>
    <w:rsid w:val="00C41346"/>
    <w:rsid w:val="00C47211"/>
    <w:rsid w:val="00C4789B"/>
    <w:rsid w:val="00C4792B"/>
    <w:rsid w:val="00C550B6"/>
    <w:rsid w:val="00C62870"/>
    <w:rsid w:val="00C67BB2"/>
    <w:rsid w:val="00C71C2D"/>
    <w:rsid w:val="00C763C5"/>
    <w:rsid w:val="00C933C4"/>
    <w:rsid w:val="00C943EC"/>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EE21F-752E-4CD5-8630-629B0BA4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2011-08-17T22:18:00Z</dcterms:created>
  <dcterms:modified xsi:type="dcterms:W3CDTF">2011-08-17T22:18:00Z</dcterms:modified>
</cp:coreProperties>
</file>