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345F8" w:rsidRPr="005345F8" w:rsidRDefault="005345F8" w:rsidP="005345F8">
      <w:pPr>
        <w:rPr>
          <w:rFonts w:cs="Arial"/>
          <w:rtl/>
        </w:rPr>
      </w:pPr>
      <w:r w:rsidRPr="005345F8">
        <w:rPr>
          <w:rFonts w:cs="Arial" w:hint="cs"/>
          <w:rtl/>
        </w:rPr>
        <w:t>تم</w:t>
      </w:r>
      <w:r w:rsidRPr="005345F8">
        <w:rPr>
          <w:rFonts w:cs="Arial"/>
          <w:rtl/>
        </w:rPr>
        <w:t xml:space="preserve"> </w:t>
      </w:r>
      <w:r w:rsidRPr="005345F8">
        <w:rPr>
          <w:rFonts w:cs="Arial" w:hint="cs"/>
          <w:rtl/>
        </w:rPr>
        <w:t>في</w:t>
      </w:r>
      <w:r w:rsidRPr="005345F8">
        <w:rPr>
          <w:rFonts w:cs="Arial"/>
          <w:rtl/>
        </w:rPr>
        <w:t xml:space="preserve"> </w:t>
      </w:r>
      <w:r w:rsidRPr="005345F8">
        <w:rPr>
          <w:rFonts w:cs="Arial" w:hint="cs"/>
          <w:rtl/>
        </w:rPr>
        <w:t>هذا</w:t>
      </w:r>
      <w:r w:rsidRPr="005345F8">
        <w:rPr>
          <w:rFonts w:cs="Arial"/>
          <w:rtl/>
        </w:rPr>
        <w:t xml:space="preserve"> </w:t>
      </w:r>
      <w:r w:rsidRPr="005345F8">
        <w:rPr>
          <w:rFonts w:cs="Arial" w:hint="cs"/>
          <w:rtl/>
        </w:rPr>
        <w:t>البحث</w:t>
      </w:r>
      <w:r w:rsidRPr="005345F8">
        <w:rPr>
          <w:rFonts w:cs="Arial"/>
          <w:rtl/>
        </w:rPr>
        <w:t xml:space="preserve"> </w:t>
      </w:r>
      <w:r w:rsidRPr="005345F8">
        <w:rPr>
          <w:rFonts w:cs="Arial" w:hint="cs"/>
          <w:rtl/>
        </w:rPr>
        <w:t>تقدير</w:t>
      </w:r>
      <w:r w:rsidRPr="005345F8">
        <w:rPr>
          <w:rFonts w:cs="Arial"/>
          <w:rtl/>
        </w:rPr>
        <w:t xml:space="preserve"> </w:t>
      </w:r>
      <w:r w:rsidRPr="005345F8">
        <w:rPr>
          <w:rFonts w:cs="Arial" w:hint="cs"/>
          <w:rtl/>
        </w:rPr>
        <w:t>كثافة</w:t>
      </w:r>
      <w:r w:rsidRPr="005345F8">
        <w:rPr>
          <w:rFonts w:cs="Arial"/>
          <w:rtl/>
        </w:rPr>
        <w:t xml:space="preserve"> </w:t>
      </w:r>
      <w:r w:rsidRPr="005345F8">
        <w:rPr>
          <w:rFonts w:cs="Arial" w:hint="cs"/>
          <w:rtl/>
        </w:rPr>
        <w:t>الميكروبات</w:t>
      </w:r>
      <w:r w:rsidRPr="005345F8">
        <w:rPr>
          <w:rFonts w:cs="Arial"/>
          <w:rtl/>
        </w:rPr>
        <w:t xml:space="preserve"> </w:t>
      </w:r>
      <w:r w:rsidRPr="005345F8">
        <w:rPr>
          <w:rFonts w:cs="Arial" w:hint="cs"/>
          <w:rtl/>
        </w:rPr>
        <w:t>المختلفة</w:t>
      </w:r>
      <w:r w:rsidRPr="005345F8">
        <w:rPr>
          <w:rFonts w:cs="Arial"/>
          <w:rtl/>
        </w:rPr>
        <w:t xml:space="preserve"> </w:t>
      </w:r>
      <w:r w:rsidRPr="005345F8">
        <w:rPr>
          <w:rFonts w:cs="Arial" w:hint="cs"/>
          <w:rtl/>
        </w:rPr>
        <w:t>ومذيبات</w:t>
      </w:r>
      <w:r w:rsidRPr="005345F8">
        <w:rPr>
          <w:rFonts w:cs="Arial"/>
          <w:rtl/>
        </w:rPr>
        <w:t xml:space="preserve"> </w:t>
      </w:r>
      <w:r w:rsidRPr="005345F8">
        <w:rPr>
          <w:rFonts w:cs="Arial" w:hint="cs"/>
          <w:rtl/>
        </w:rPr>
        <w:t>الفوسفات</w:t>
      </w:r>
      <w:r w:rsidRPr="005345F8">
        <w:rPr>
          <w:rFonts w:cs="Arial"/>
          <w:rtl/>
        </w:rPr>
        <w:t xml:space="preserve"> </w:t>
      </w:r>
      <w:r w:rsidRPr="005345F8">
        <w:rPr>
          <w:rFonts w:cs="Arial" w:hint="cs"/>
          <w:rtl/>
        </w:rPr>
        <w:t>المعدنية</w:t>
      </w:r>
      <w:r w:rsidRPr="005345F8">
        <w:rPr>
          <w:rFonts w:cs="Arial"/>
          <w:rtl/>
        </w:rPr>
        <w:t xml:space="preserve"> </w:t>
      </w:r>
      <w:r w:rsidRPr="005345F8">
        <w:rPr>
          <w:rFonts w:cs="Arial" w:hint="cs"/>
          <w:rtl/>
        </w:rPr>
        <w:t>والميكروبات</w:t>
      </w:r>
      <w:r w:rsidRPr="005345F8">
        <w:rPr>
          <w:rFonts w:cs="Arial"/>
          <w:rtl/>
        </w:rPr>
        <w:t xml:space="preserve"> </w:t>
      </w:r>
      <w:proofErr w:type="spellStart"/>
      <w:r w:rsidRPr="005345F8">
        <w:rPr>
          <w:rFonts w:cs="Arial" w:hint="cs"/>
          <w:rtl/>
        </w:rPr>
        <w:t>المفرزه</w:t>
      </w:r>
      <w:proofErr w:type="spellEnd"/>
      <w:r w:rsidRPr="005345F8">
        <w:rPr>
          <w:rFonts w:cs="Arial"/>
          <w:rtl/>
        </w:rPr>
        <w:t xml:space="preserve"> </w:t>
      </w:r>
      <w:r w:rsidRPr="005345F8">
        <w:rPr>
          <w:rFonts w:cs="Arial" w:hint="cs"/>
          <w:rtl/>
        </w:rPr>
        <w:t>لإنزيم</w:t>
      </w:r>
      <w:r w:rsidRPr="005345F8">
        <w:rPr>
          <w:rFonts w:cs="Arial"/>
          <w:rtl/>
        </w:rPr>
        <w:t xml:space="preserve"> </w:t>
      </w:r>
      <w:proofErr w:type="spellStart"/>
      <w:r w:rsidRPr="005345F8">
        <w:rPr>
          <w:rFonts w:cs="Arial" w:hint="cs"/>
          <w:rtl/>
        </w:rPr>
        <w:t>الفوسفاتيز</w:t>
      </w:r>
      <w:proofErr w:type="spellEnd"/>
      <w:r w:rsidRPr="005345F8">
        <w:rPr>
          <w:rFonts w:cs="Arial"/>
          <w:rtl/>
        </w:rPr>
        <w:t xml:space="preserve"> </w:t>
      </w:r>
      <w:r w:rsidRPr="005345F8">
        <w:rPr>
          <w:rFonts w:cs="Arial" w:hint="cs"/>
          <w:rtl/>
        </w:rPr>
        <w:t>ومحللات</w:t>
      </w:r>
      <w:r w:rsidRPr="005345F8">
        <w:rPr>
          <w:rFonts w:cs="Arial"/>
          <w:rtl/>
        </w:rPr>
        <w:t xml:space="preserve"> </w:t>
      </w:r>
      <w:r w:rsidRPr="005345F8">
        <w:rPr>
          <w:rFonts w:cs="Arial" w:hint="cs"/>
          <w:rtl/>
        </w:rPr>
        <w:t>حمض</w:t>
      </w:r>
      <w:r w:rsidRPr="005345F8">
        <w:rPr>
          <w:rFonts w:cs="Arial"/>
          <w:rtl/>
        </w:rPr>
        <w:t xml:space="preserve"> </w:t>
      </w:r>
      <w:proofErr w:type="spellStart"/>
      <w:r w:rsidRPr="005345F8">
        <w:rPr>
          <w:rFonts w:cs="Arial" w:hint="cs"/>
          <w:rtl/>
        </w:rPr>
        <w:t>الريبونيوكليك</w:t>
      </w:r>
      <w:proofErr w:type="spellEnd"/>
      <w:r w:rsidRPr="005345F8">
        <w:rPr>
          <w:rFonts w:cs="Arial"/>
          <w:rtl/>
        </w:rPr>
        <w:t xml:space="preserve"> </w:t>
      </w:r>
      <w:proofErr w:type="spellStart"/>
      <w:r w:rsidRPr="005345F8">
        <w:rPr>
          <w:rFonts w:cs="Arial" w:hint="cs"/>
          <w:rtl/>
        </w:rPr>
        <w:t>والليسيثين</w:t>
      </w:r>
      <w:proofErr w:type="spellEnd"/>
      <w:r w:rsidRPr="005345F8">
        <w:rPr>
          <w:rFonts w:cs="Arial"/>
          <w:rtl/>
        </w:rPr>
        <w:t xml:space="preserve"> </w:t>
      </w:r>
      <w:r w:rsidRPr="005345F8">
        <w:rPr>
          <w:rFonts w:cs="Arial" w:hint="cs"/>
          <w:rtl/>
        </w:rPr>
        <w:t>وكذلك</w:t>
      </w:r>
      <w:r w:rsidRPr="005345F8">
        <w:rPr>
          <w:rFonts w:cs="Arial"/>
          <w:rtl/>
        </w:rPr>
        <w:t xml:space="preserve"> </w:t>
      </w:r>
      <w:r w:rsidRPr="005345F8">
        <w:rPr>
          <w:rFonts w:cs="Arial" w:hint="cs"/>
          <w:rtl/>
        </w:rPr>
        <w:t>النشاط</w:t>
      </w:r>
      <w:r w:rsidRPr="005345F8">
        <w:rPr>
          <w:rFonts w:cs="Arial"/>
          <w:rtl/>
        </w:rPr>
        <w:t xml:space="preserve"> </w:t>
      </w:r>
      <w:r w:rsidRPr="005345F8">
        <w:rPr>
          <w:rFonts w:cs="Arial" w:hint="cs"/>
          <w:rtl/>
        </w:rPr>
        <w:t>الحيوي</w:t>
      </w:r>
      <w:r w:rsidRPr="005345F8">
        <w:rPr>
          <w:rFonts w:cs="Arial"/>
          <w:rtl/>
        </w:rPr>
        <w:t xml:space="preserve"> </w:t>
      </w:r>
      <w:r w:rsidRPr="005345F8">
        <w:rPr>
          <w:rFonts w:cs="Arial" w:hint="cs"/>
          <w:rtl/>
        </w:rPr>
        <w:t>لبعض</w:t>
      </w:r>
      <w:r w:rsidRPr="005345F8">
        <w:rPr>
          <w:rFonts w:cs="Arial"/>
          <w:rtl/>
        </w:rPr>
        <w:t xml:space="preserve"> </w:t>
      </w:r>
      <w:r w:rsidRPr="005345F8">
        <w:rPr>
          <w:rFonts w:cs="Arial" w:hint="cs"/>
          <w:rtl/>
        </w:rPr>
        <w:t>عينات</w:t>
      </w:r>
      <w:r w:rsidRPr="005345F8">
        <w:rPr>
          <w:rFonts w:cs="Arial"/>
          <w:rtl/>
        </w:rPr>
        <w:t xml:space="preserve"> </w:t>
      </w:r>
      <w:r w:rsidRPr="005345F8">
        <w:rPr>
          <w:rFonts w:cs="Arial" w:hint="cs"/>
          <w:rtl/>
        </w:rPr>
        <w:t>التربة</w:t>
      </w:r>
      <w:r w:rsidRPr="005345F8">
        <w:rPr>
          <w:rFonts w:cs="Arial"/>
          <w:rtl/>
        </w:rPr>
        <w:t xml:space="preserve"> </w:t>
      </w:r>
      <w:r w:rsidRPr="005345F8">
        <w:rPr>
          <w:rFonts w:cs="Arial" w:hint="cs"/>
          <w:rtl/>
        </w:rPr>
        <w:t>المتحصل</w:t>
      </w:r>
      <w:r w:rsidRPr="005345F8">
        <w:rPr>
          <w:rFonts w:cs="Arial"/>
          <w:rtl/>
        </w:rPr>
        <w:t xml:space="preserve"> </w:t>
      </w:r>
      <w:r w:rsidRPr="005345F8">
        <w:rPr>
          <w:rFonts w:cs="Arial" w:hint="cs"/>
          <w:rtl/>
        </w:rPr>
        <w:t>عليها</w:t>
      </w:r>
      <w:r w:rsidRPr="005345F8">
        <w:rPr>
          <w:rFonts w:cs="Arial"/>
          <w:rtl/>
        </w:rPr>
        <w:t xml:space="preserve"> </w:t>
      </w:r>
      <w:r w:rsidRPr="005345F8">
        <w:rPr>
          <w:rFonts w:cs="Arial" w:hint="cs"/>
          <w:rtl/>
        </w:rPr>
        <w:t>من</w:t>
      </w:r>
      <w:r w:rsidRPr="005345F8">
        <w:rPr>
          <w:rFonts w:cs="Arial"/>
          <w:rtl/>
        </w:rPr>
        <w:t xml:space="preserve"> </w:t>
      </w:r>
      <w:r w:rsidRPr="005345F8">
        <w:rPr>
          <w:rFonts w:cs="Arial" w:hint="cs"/>
          <w:rtl/>
        </w:rPr>
        <w:t>المنطقة</w:t>
      </w:r>
      <w:r w:rsidRPr="005345F8">
        <w:rPr>
          <w:rFonts w:cs="Arial"/>
          <w:rtl/>
        </w:rPr>
        <w:t xml:space="preserve"> </w:t>
      </w:r>
      <w:r w:rsidRPr="005345F8">
        <w:rPr>
          <w:rFonts w:cs="Arial" w:hint="cs"/>
          <w:rtl/>
        </w:rPr>
        <w:t>الغربية</w:t>
      </w:r>
      <w:r w:rsidRPr="005345F8">
        <w:rPr>
          <w:rFonts w:cs="Arial"/>
          <w:rtl/>
        </w:rPr>
        <w:t xml:space="preserve"> </w:t>
      </w:r>
      <w:r w:rsidRPr="005345F8">
        <w:rPr>
          <w:rFonts w:cs="Arial" w:hint="cs"/>
          <w:rtl/>
        </w:rPr>
        <w:t>بالمملكة</w:t>
      </w:r>
      <w:r w:rsidRPr="005345F8">
        <w:rPr>
          <w:rFonts w:cs="Arial"/>
          <w:rtl/>
        </w:rPr>
        <w:t xml:space="preserve"> </w:t>
      </w:r>
      <w:r w:rsidRPr="005345F8">
        <w:rPr>
          <w:rFonts w:cs="Arial" w:hint="cs"/>
          <w:rtl/>
        </w:rPr>
        <w:t>العربية</w:t>
      </w:r>
      <w:r w:rsidRPr="005345F8">
        <w:rPr>
          <w:rFonts w:cs="Arial"/>
          <w:rtl/>
        </w:rPr>
        <w:t xml:space="preserve"> </w:t>
      </w:r>
      <w:r w:rsidRPr="005345F8">
        <w:rPr>
          <w:rFonts w:cs="Arial" w:hint="cs"/>
          <w:rtl/>
        </w:rPr>
        <w:t>السعودية</w:t>
      </w:r>
      <w:r w:rsidRPr="005345F8">
        <w:rPr>
          <w:rFonts w:cs="Arial"/>
          <w:rtl/>
        </w:rPr>
        <w:t xml:space="preserve"> . </w:t>
      </w:r>
      <w:r w:rsidRPr="005345F8">
        <w:rPr>
          <w:rFonts w:cs="Arial" w:hint="cs"/>
          <w:rtl/>
        </w:rPr>
        <w:t>ويتضح</w:t>
      </w:r>
      <w:r w:rsidRPr="005345F8">
        <w:rPr>
          <w:rFonts w:cs="Arial"/>
          <w:rtl/>
        </w:rPr>
        <w:t xml:space="preserve"> </w:t>
      </w:r>
      <w:r w:rsidRPr="005345F8">
        <w:rPr>
          <w:rFonts w:cs="Arial" w:hint="cs"/>
          <w:rtl/>
        </w:rPr>
        <w:t>من</w:t>
      </w:r>
      <w:r w:rsidRPr="005345F8">
        <w:rPr>
          <w:rFonts w:cs="Arial"/>
          <w:rtl/>
        </w:rPr>
        <w:t xml:space="preserve"> </w:t>
      </w:r>
      <w:r w:rsidRPr="005345F8">
        <w:rPr>
          <w:rFonts w:cs="Arial" w:hint="cs"/>
          <w:rtl/>
        </w:rPr>
        <w:t>النتائج</w:t>
      </w:r>
      <w:r w:rsidRPr="005345F8">
        <w:rPr>
          <w:rFonts w:cs="Arial"/>
          <w:rtl/>
        </w:rPr>
        <w:t xml:space="preserve"> </w:t>
      </w:r>
      <w:r w:rsidRPr="005345F8">
        <w:rPr>
          <w:rFonts w:cs="Arial" w:hint="cs"/>
          <w:rtl/>
        </w:rPr>
        <w:t>أن</w:t>
      </w:r>
      <w:r w:rsidRPr="005345F8">
        <w:rPr>
          <w:rFonts w:cs="Arial"/>
          <w:rtl/>
        </w:rPr>
        <w:t xml:space="preserve"> </w:t>
      </w:r>
      <w:r w:rsidRPr="005345F8">
        <w:rPr>
          <w:rFonts w:cs="Arial" w:hint="cs"/>
          <w:rtl/>
        </w:rPr>
        <w:t>عينات</w:t>
      </w:r>
      <w:r w:rsidRPr="005345F8">
        <w:rPr>
          <w:rFonts w:cs="Arial"/>
          <w:rtl/>
        </w:rPr>
        <w:t xml:space="preserve"> </w:t>
      </w:r>
      <w:r w:rsidRPr="005345F8">
        <w:rPr>
          <w:rFonts w:cs="Arial" w:hint="cs"/>
          <w:rtl/>
        </w:rPr>
        <w:t>التربة</w:t>
      </w:r>
      <w:r w:rsidRPr="005345F8">
        <w:rPr>
          <w:rFonts w:cs="Arial"/>
          <w:rtl/>
        </w:rPr>
        <w:t xml:space="preserve"> </w:t>
      </w:r>
      <w:r w:rsidRPr="005345F8">
        <w:rPr>
          <w:rFonts w:cs="Arial" w:hint="cs"/>
          <w:rtl/>
        </w:rPr>
        <w:t>تختلف</w:t>
      </w:r>
      <w:r w:rsidRPr="005345F8">
        <w:rPr>
          <w:rFonts w:cs="Arial"/>
          <w:rtl/>
        </w:rPr>
        <w:t xml:space="preserve"> </w:t>
      </w:r>
      <w:r w:rsidRPr="005345F8">
        <w:rPr>
          <w:rFonts w:cs="Arial" w:hint="cs"/>
          <w:rtl/>
        </w:rPr>
        <w:t>في</w:t>
      </w:r>
      <w:r w:rsidRPr="005345F8">
        <w:rPr>
          <w:rFonts w:cs="Arial"/>
          <w:rtl/>
        </w:rPr>
        <w:t xml:space="preserve"> </w:t>
      </w:r>
      <w:r w:rsidRPr="005345F8">
        <w:rPr>
          <w:rFonts w:cs="Arial" w:hint="cs"/>
          <w:rtl/>
        </w:rPr>
        <w:t>محتواها</w:t>
      </w:r>
      <w:r w:rsidRPr="005345F8">
        <w:rPr>
          <w:rFonts w:cs="Arial"/>
          <w:rtl/>
        </w:rPr>
        <w:t xml:space="preserve"> </w:t>
      </w:r>
      <w:r w:rsidRPr="005345F8">
        <w:rPr>
          <w:rFonts w:cs="Arial" w:hint="cs"/>
          <w:rtl/>
        </w:rPr>
        <w:t>من</w:t>
      </w:r>
      <w:r w:rsidRPr="005345F8">
        <w:rPr>
          <w:rFonts w:cs="Arial"/>
          <w:rtl/>
        </w:rPr>
        <w:t xml:space="preserve"> </w:t>
      </w:r>
      <w:r w:rsidRPr="005345F8">
        <w:rPr>
          <w:rFonts w:cs="Arial" w:hint="cs"/>
          <w:rtl/>
        </w:rPr>
        <w:t>الفوسفور</w:t>
      </w:r>
      <w:r w:rsidRPr="005345F8">
        <w:rPr>
          <w:rFonts w:cs="Arial"/>
          <w:rtl/>
        </w:rPr>
        <w:t xml:space="preserve"> </w:t>
      </w:r>
      <w:r w:rsidRPr="005345F8">
        <w:rPr>
          <w:rFonts w:cs="Arial" w:hint="cs"/>
          <w:rtl/>
        </w:rPr>
        <w:t>الكلي</w:t>
      </w:r>
      <w:r w:rsidRPr="005345F8">
        <w:rPr>
          <w:rFonts w:cs="Arial"/>
          <w:rtl/>
        </w:rPr>
        <w:t xml:space="preserve"> </w:t>
      </w:r>
      <w:r w:rsidRPr="005345F8">
        <w:rPr>
          <w:rFonts w:cs="Arial" w:hint="cs"/>
          <w:rtl/>
        </w:rPr>
        <w:t>والذائب</w:t>
      </w:r>
      <w:r w:rsidRPr="005345F8">
        <w:rPr>
          <w:rFonts w:cs="Arial"/>
          <w:rtl/>
        </w:rPr>
        <w:t xml:space="preserve"> </w:t>
      </w:r>
      <w:r w:rsidRPr="005345F8">
        <w:rPr>
          <w:rFonts w:cs="Arial" w:hint="cs"/>
          <w:rtl/>
        </w:rPr>
        <w:t>ونسبة</w:t>
      </w:r>
      <w:r w:rsidRPr="005345F8">
        <w:rPr>
          <w:rFonts w:cs="Arial"/>
          <w:rtl/>
        </w:rPr>
        <w:t xml:space="preserve"> </w:t>
      </w:r>
      <w:r w:rsidRPr="005345F8">
        <w:rPr>
          <w:rFonts w:cs="Arial" w:hint="cs"/>
          <w:rtl/>
        </w:rPr>
        <w:t>الرطوبة</w:t>
      </w:r>
      <w:r w:rsidRPr="005345F8">
        <w:rPr>
          <w:rFonts w:cs="Arial"/>
          <w:rtl/>
        </w:rPr>
        <w:t xml:space="preserve"> </w:t>
      </w:r>
      <w:r w:rsidRPr="005345F8">
        <w:rPr>
          <w:rFonts w:cs="Arial" w:hint="cs"/>
          <w:rtl/>
        </w:rPr>
        <w:t>وزادت</w:t>
      </w:r>
      <w:r w:rsidRPr="005345F8">
        <w:rPr>
          <w:rFonts w:cs="Arial"/>
          <w:rtl/>
        </w:rPr>
        <w:t xml:space="preserve"> </w:t>
      </w:r>
      <w:r w:rsidRPr="005345F8">
        <w:rPr>
          <w:rFonts w:cs="Arial" w:hint="cs"/>
          <w:rtl/>
        </w:rPr>
        <w:t>أعداد</w:t>
      </w:r>
      <w:r w:rsidRPr="005345F8">
        <w:rPr>
          <w:rFonts w:cs="Arial"/>
          <w:rtl/>
        </w:rPr>
        <w:t xml:space="preserve"> </w:t>
      </w:r>
      <w:r w:rsidRPr="005345F8">
        <w:rPr>
          <w:rFonts w:cs="Arial" w:hint="cs"/>
          <w:rtl/>
        </w:rPr>
        <w:t>الميكروبات</w:t>
      </w:r>
      <w:r w:rsidRPr="005345F8">
        <w:rPr>
          <w:rFonts w:cs="Arial"/>
          <w:rtl/>
        </w:rPr>
        <w:t xml:space="preserve"> </w:t>
      </w:r>
      <w:r w:rsidRPr="005345F8">
        <w:rPr>
          <w:rFonts w:cs="Arial" w:hint="cs"/>
          <w:rtl/>
        </w:rPr>
        <w:t>الكلية</w:t>
      </w:r>
      <w:r w:rsidRPr="005345F8">
        <w:rPr>
          <w:rFonts w:cs="Arial"/>
          <w:rtl/>
        </w:rPr>
        <w:t xml:space="preserve"> </w:t>
      </w:r>
      <w:r w:rsidRPr="005345F8">
        <w:rPr>
          <w:rFonts w:cs="Arial" w:hint="cs"/>
          <w:rtl/>
        </w:rPr>
        <w:t>في</w:t>
      </w:r>
      <w:r w:rsidRPr="005345F8">
        <w:rPr>
          <w:rFonts w:cs="Arial"/>
          <w:rtl/>
        </w:rPr>
        <w:t xml:space="preserve"> </w:t>
      </w:r>
      <w:r w:rsidRPr="005345F8">
        <w:rPr>
          <w:rFonts w:cs="Arial" w:hint="cs"/>
          <w:rtl/>
        </w:rPr>
        <w:t>عينة</w:t>
      </w:r>
      <w:r w:rsidRPr="005345F8">
        <w:rPr>
          <w:rFonts w:cs="Arial"/>
          <w:rtl/>
        </w:rPr>
        <w:t xml:space="preserve"> </w:t>
      </w:r>
      <w:r w:rsidRPr="005345F8">
        <w:rPr>
          <w:rFonts w:cs="Arial" w:hint="cs"/>
          <w:rtl/>
        </w:rPr>
        <w:t>التربة</w:t>
      </w:r>
      <w:r w:rsidRPr="005345F8">
        <w:rPr>
          <w:rFonts w:cs="Arial"/>
          <w:rtl/>
        </w:rPr>
        <w:t xml:space="preserve"> </w:t>
      </w:r>
      <w:r w:rsidRPr="005345F8">
        <w:rPr>
          <w:rFonts w:cs="Arial" w:hint="cs"/>
          <w:rtl/>
        </w:rPr>
        <w:t>رقم</w:t>
      </w:r>
      <w:r w:rsidRPr="005345F8">
        <w:rPr>
          <w:rFonts w:cs="Arial"/>
          <w:rtl/>
        </w:rPr>
        <w:t xml:space="preserve"> 9 </w:t>
      </w:r>
      <w:r w:rsidRPr="005345F8">
        <w:rPr>
          <w:rFonts w:cs="Arial"/>
        </w:rPr>
        <w:t>T</w:t>
      </w:r>
      <w:r w:rsidRPr="005345F8">
        <w:rPr>
          <w:rFonts w:cs="Arial"/>
          <w:rtl/>
        </w:rPr>
        <w:t xml:space="preserve"> </w:t>
      </w:r>
      <w:r w:rsidRPr="005345F8">
        <w:rPr>
          <w:rFonts w:cs="Arial" w:hint="cs"/>
          <w:rtl/>
        </w:rPr>
        <w:t>المتحصل</w:t>
      </w:r>
      <w:r w:rsidRPr="005345F8">
        <w:rPr>
          <w:rFonts w:cs="Arial"/>
          <w:rtl/>
        </w:rPr>
        <w:t xml:space="preserve"> </w:t>
      </w:r>
      <w:r w:rsidRPr="005345F8">
        <w:rPr>
          <w:rFonts w:cs="Arial" w:hint="cs"/>
          <w:rtl/>
        </w:rPr>
        <w:t>عليها</w:t>
      </w:r>
      <w:r w:rsidRPr="005345F8">
        <w:rPr>
          <w:rFonts w:cs="Arial"/>
          <w:rtl/>
        </w:rPr>
        <w:t xml:space="preserve"> </w:t>
      </w:r>
      <w:r w:rsidRPr="005345F8">
        <w:rPr>
          <w:rFonts w:cs="Arial" w:hint="cs"/>
          <w:rtl/>
        </w:rPr>
        <w:t>من</w:t>
      </w:r>
      <w:r w:rsidRPr="005345F8">
        <w:rPr>
          <w:rFonts w:cs="Arial"/>
          <w:rtl/>
        </w:rPr>
        <w:t xml:space="preserve"> </w:t>
      </w:r>
      <w:r w:rsidRPr="005345F8">
        <w:rPr>
          <w:rFonts w:cs="Arial" w:hint="cs"/>
          <w:rtl/>
        </w:rPr>
        <w:t>الكائن</w:t>
      </w:r>
      <w:r w:rsidRPr="005345F8">
        <w:rPr>
          <w:rFonts w:cs="Arial"/>
          <w:rtl/>
        </w:rPr>
        <w:t xml:space="preserve"> </w:t>
      </w:r>
      <w:r w:rsidRPr="005345F8">
        <w:rPr>
          <w:rFonts w:cs="Arial" w:hint="cs"/>
          <w:rtl/>
        </w:rPr>
        <w:t>مقارنة</w:t>
      </w:r>
      <w:r w:rsidRPr="005345F8">
        <w:rPr>
          <w:rFonts w:cs="Arial"/>
          <w:rtl/>
        </w:rPr>
        <w:t xml:space="preserve"> </w:t>
      </w:r>
      <w:r w:rsidRPr="005345F8">
        <w:rPr>
          <w:rFonts w:cs="Arial" w:hint="cs"/>
          <w:rtl/>
        </w:rPr>
        <w:t>بالعينات</w:t>
      </w:r>
      <w:r w:rsidRPr="005345F8">
        <w:rPr>
          <w:rFonts w:cs="Arial"/>
          <w:rtl/>
        </w:rPr>
        <w:t xml:space="preserve"> </w:t>
      </w:r>
      <w:proofErr w:type="spellStart"/>
      <w:r w:rsidRPr="005345F8">
        <w:rPr>
          <w:rFonts w:cs="Arial" w:hint="cs"/>
          <w:rtl/>
        </w:rPr>
        <w:t>الآخرى</w:t>
      </w:r>
      <w:proofErr w:type="spellEnd"/>
      <w:r w:rsidRPr="005345F8">
        <w:rPr>
          <w:rFonts w:cs="Arial"/>
          <w:rtl/>
        </w:rPr>
        <w:t xml:space="preserve"> .</w:t>
      </w:r>
    </w:p>
    <w:p w:rsidR="00CC1665" w:rsidRDefault="005345F8" w:rsidP="005345F8">
      <w:pPr>
        <w:rPr>
          <w:rFonts w:hint="cs"/>
          <w:b/>
          <w:bCs/>
          <w:rtl/>
        </w:rPr>
      </w:pPr>
      <w:r w:rsidRPr="005345F8">
        <w:rPr>
          <w:rFonts w:cs="Arial" w:hint="cs"/>
          <w:rtl/>
        </w:rPr>
        <w:t>كما</w:t>
      </w:r>
      <w:r w:rsidRPr="005345F8">
        <w:rPr>
          <w:rFonts w:cs="Arial"/>
          <w:rtl/>
        </w:rPr>
        <w:t xml:space="preserve"> </w:t>
      </w:r>
      <w:r w:rsidRPr="005345F8">
        <w:rPr>
          <w:rFonts w:cs="Arial" w:hint="cs"/>
          <w:rtl/>
        </w:rPr>
        <w:t>أظهرت</w:t>
      </w:r>
      <w:r w:rsidRPr="005345F8">
        <w:rPr>
          <w:rFonts w:cs="Arial"/>
          <w:rtl/>
        </w:rPr>
        <w:t xml:space="preserve"> </w:t>
      </w:r>
      <w:r w:rsidRPr="005345F8">
        <w:rPr>
          <w:rFonts w:cs="Arial" w:hint="cs"/>
          <w:rtl/>
        </w:rPr>
        <w:t>التربة</w:t>
      </w:r>
      <w:r w:rsidRPr="005345F8">
        <w:rPr>
          <w:rFonts w:cs="Arial"/>
          <w:rtl/>
        </w:rPr>
        <w:t xml:space="preserve"> </w:t>
      </w:r>
      <w:r w:rsidRPr="005345F8">
        <w:rPr>
          <w:rFonts w:cs="Arial" w:hint="cs"/>
          <w:rtl/>
        </w:rPr>
        <w:t>رقم</w:t>
      </w:r>
      <w:r w:rsidRPr="005345F8">
        <w:rPr>
          <w:rFonts w:cs="Arial"/>
          <w:rtl/>
        </w:rPr>
        <w:t xml:space="preserve"> ( 2 </w:t>
      </w:r>
      <w:r w:rsidRPr="005345F8">
        <w:rPr>
          <w:rFonts w:cs="Arial"/>
        </w:rPr>
        <w:t>T</w:t>
      </w:r>
      <w:r w:rsidRPr="005345F8">
        <w:rPr>
          <w:rFonts w:cs="Arial"/>
          <w:rtl/>
        </w:rPr>
        <w:t xml:space="preserve"> ) </w:t>
      </w:r>
      <w:r w:rsidRPr="005345F8">
        <w:rPr>
          <w:rFonts w:cs="Arial" w:hint="cs"/>
          <w:rtl/>
        </w:rPr>
        <w:t>المتحصل</w:t>
      </w:r>
      <w:r w:rsidRPr="005345F8">
        <w:rPr>
          <w:rFonts w:cs="Arial"/>
          <w:rtl/>
        </w:rPr>
        <w:t xml:space="preserve"> </w:t>
      </w:r>
      <w:r w:rsidRPr="005345F8">
        <w:rPr>
          <w:rFonts w:cs="Arial" w:hint="cs"/>
          <w:rtl/>
        </w:rPr>
        <w:t>عليها</w:t>
      </w:r>
      <w:r w:rsidRPr="005345F8">
        <w:rPr>
          <w:rFonts w:cs="Arial"/>
          <w:rtl/>
        </w:rPr>
        <w:t xml:space="preserve"> </w:t>
      </w:r>
      <w:r w:rsidRPr="005345F8">
        <w:rPr>
          <w:rFonts w:cs="Arial" w:hint="cs"/>
          <w:rtl/>
        </w:rPr>
        <w:t>أيضاً</w:t>
      </w:r>
      <w:r w:rsidRPr="005345F8">
        <w:rPr>
          <w:rFonts w:cs="Arial"/>
          <w:rtl/>
        </w:rPr>
        <w:t xml:space="preserve"> </w:t>
      </w:r>
      <w:r w:rsidRPr="005345F8">
        <w:rPr>
          <w:rFonts w:cs="Arial" w:hint="cs"/>
          <w:rtl/>
        </w:rPr>
        <w:t>من</w:t>
      </w:r>
      <w:r w:rsidRPr="005345F8">
        <w:rPr>
          <w:rFonts w:cs="Arial"/>
          <w:rtl/>
        </w:rPr>
        <w:t xml:space="preserve"> </w:t>
      </w:r>
      <w:r w:rsidRPr="005345F8">
        <w:rPr>
          <w:rFonts w:cs="Arial" w:hint="cs"/>
          <w:rtl/>
        </w:rPr>
        <w:t>منطقة</w:t>
      </w:r>
      <w:r w:rsidRPr="005345F8">
        <w:rPr>
          <w:rFonts w:cs="Arial"/>
          <w:rtl/>
        </w:rPr>
        <w:t xml:space="preserve"> </w:t>
      </w:r>
      <w:r w:rsidRPr="005345F8">
        <w:rPr>
          <w:rFonts w:cs="Arial" w:hint="cs"/>
          <w:rtl/>
        </w:rPr>
        <w:t>الطائف</w:t>
      </w:r>
      <w:r w:rsidRPr="005345F8">
        <w:rPr>
          <w:rFonts w:cs="Arial"/>
          <w:rtl/>
        </w:rPr>
        <w:t xml:space="preserve"> </w:t>
      </w:r>
      <w:r w:rsidRPr="005345F8">
        <w:rPr>
          <w:rFonts w:cs="Arial" w:hint="cs"/>
          <w:rtl/>
        </w:rPr>
        <w:t>أعلى</w:t>
      </w:r>
      <w:r w:rsidRPr="005345F8">
        <w:rPr>
          <w:rFonts w:cs="Arial"/>
          <w:rtl/>
        </w:rPr>
        <w:t xml:space="preserve"> </w:t>
      </w:r>
      <w:r w:rsidRPr="005345F8">
        <w:rPr>
          <w:rFonts w:cs="Arial" w:hint="cs"/>
          <w:rtl/>
        </w:rPr>
        <w:t>نشاط</w:t>
      </w:r>
      <w:r w:rsidRPr="005345F8">
        <w:rPr>
          <w:rFonts w:cs="Arial"/>
          <w:rtl/>
        </w:rPr>
        <w:t xml:space="preserve"> </w:t>
      </w:r>
      <w:r w:rsidRPr="005345F8">
        <w:rPr>
          <w:rFonts w:cs="Arial" w:hint="cs"/>
          <w:rtl/>
        </w:rPr>
        <w:t>حيوي</w:t>
      </w:r>
      <w:r w:rsidRPr="005345F8">
        <w:rPr>
          <w:rFonts w:cs="Arial"/>
          <w:rtl/>
        </w:rPr>
        <w:t xml:space="preserve"> </w:t>
      </w:r>
      <w:r w:rsidRPr="005345F8">
        <w:rPr>
          <w:rFonts w:cs="Arial" w:hint="cs"/>
          <w:rtl/>
        </w:rPr>
        <w:t>مقدراً</w:t>
      </w:r>
      <w:r w:rsidRPr="005345F8">
        <w:rPr>
          <w:rFonts w:cs="Arial"/>
          <w:rtl/>
        </w:rPr>
        <w:t xml:space="preserve"> </w:t>
      </w:r>
      <w:r w:rsidRPr="005345F8">
        <w:rPr>
          <w:rFonts w:cs="Arial" w:hint="cs"/>
          <w:rtl/>
        </w:rPr>
        <w:t>في</w:t>
      </w:r>
      <w:r w:rsidRPr="005345F8">
        <w:rPr>
          <w:rFonts w:cs="Arial"/>
          <w:rtl/>
        </w:rPr>
        <w:t xml:space="preserve"> </w:t>
      </w:r>
      <w:r w:rsidRPr="005345F8">
        <w:rPr>
          <w:rFonts w:cs="Arial" w:hint="cs"/>
          <w:rtl/>
        </w:rPr>
        <w:t>صورة</w:t>
      </w:r>
      <w:r w:rsidRPr="005345F8">
        <w:rPr>
          <w:rFonts w:cs="Arial"/>
          <w:rtl/>
        </w:rPr>
        <w:t xml:space="preserve"> </w:t>
      </w:r>
      <w:r w:rsidRPr="005345F8">
        <w:rPr>
          <w:rFonts w:cs="Arial" w:hint="cs"/>
          <w:rtl/>
        </w:rPr>
        <w:t>ثاني</w:t>
      </w:r>
      <w:r w:rsidRPr="005345F8">
        <w:rPr>
          <w:rFonts w:cs="Arial"/>
          <w:rtl/>
        </w:rPr>
        <w:t xml:space="preserve"> </w:t>
      </w:r>
      <w:r w:rsidRPr="005345F8">
        <w:rPr>
          <w:rFonts w:cs="Arial" w:hint="cs"/>
          <w:rtl/>
        </w:rPr>
        <w:t>أكسيد</w:t>
      </w:r>
      <w:r w:rsidRPr="005345F8">
        <w:rPr>
          <w:rFonts w:cs="Arial"/>
          <w:rtl/>
        </w:rPr>
        <w:t xml:space="preserve"> </w:t>
      </w:r>
      <w:r w:rsidRPr="005345F8">
        <w:rPr>
          <w:rFonts w:cs="Arial" w:hint="cs"/>
          <w:rtl/>
        </w:rPr>
        <w:t>الكربون</w:t>
      </w:r>
      <w:r w:rsidRPr="005345F8">
        <w:rPr>
          <w:rFonts w:cs="Arial"/>
          <w:rtl/>
        </w:rPr>
        <w:t xml:space="preserve"> . </w:t>
      </w:r>
      <w:r w:rsidRPr="005345F8">
        <w:rPr>
          <w:rFonts w:cs="Arial" w:hint="cs"/>
          <w:rtl/>
        </w:rPr>
        <w:t>كما</w:t>
      </w:r>
      <w:r w:rsidRPr="005345F8">
        <w:rPr>
          <w:rFonts w:cs="Arial"/>
          <w:rtl/>
        </w:rPr>
        <w:t xml:space="preserve"> </w:t>
      </w:r>
      <w:r w:rsidRPr="005345F8">
        <w:rPr>
          <w:rFonts w:cs="Arial" w:hint="cs"/>
          <w:rtl/>
        </w:rPr>
        <w:t>أن</w:t>
      </w:r>
      <w:r w:rsidRPr="005345F8">
        <w:rPr>
          <w:rFonts w:cs="Arial"/>
          <w:rtl/>
        </w:rPr>
        <w:t xml:space="preserve"> </w:t>
      </w:r>
      <w:r w:rsidRPr="005345F8">
        <w:rPr>
          <w:rFonts w:cs="Arial" w:hint="cs"/>
          <w:rtl/>
        </w:rPr>
        <w:t>أعداد</w:t>
      </w:r>
      <w:r w:rsidRPr="005345F8">
        <w:rPr>
          <w:rFonts w:cs="Arial"/>
          <w:rtl/>
        </w:rPr>
        <w:t xml:space="preserve"> </w:t>
      </w:r>
      <w:r w:rsidRPr="005345F8">
        <w:rPr>
          <w:rFonts w:cs="Arial" w:hint="cs"/>
          <w:rtl/>
        </w:rPr>
        <w:t>الميكروبات</w:t>
      </w:r>
      <w:r w:rsidRPr="005345F8">
        <w:rPr>
          <w:rFonts w:cs="Arial"/>
          <w:rtl/>
        </w:rPr>
        <w:t xml:space="preserve"> </w:t>
      </w:r>
      <w:r w:rsidRPr="005345F8">
        <w:rPr>
          <w:rFonts w:cs="Arial" w:hint="cs"/>
          <w:rtl/>
        </w:rPr>
        <w:t>المذيبة</w:t>
      </w:r>
      <w:r w:rsidRPr="005345F8">
        <w:rPr>
          <w:rFonts w:cs="Arial"/>
          <w:rtl/>
        </w:rPr>
        <w:t xml:space="preserve"> </w:t>
      </w:r>
      <w:r w:rsidRPr="005345F8">
        <w:rPr>
          <w:rFonts w:cs="Arial" w:hint="cs"/>
          <w:rtl/>
        </w:rPr>
        <w:t>للفوسفات</w:t>
      </w:r>
      <w:r w:rsidRPr="005345F8">
        <w:rPr>
          <w:rFonts w:cs="Arial"/>
          <w:rtl/>
        </w:rPr>
        <w:t xml:space="preserve"> </w:t>
      </w:r>
      <w:r w:rsidRPr="005345F8">
        <w:rPr>
          <w:rFonts w:cs="Arial" w:hint="cs"/>
          <w:rtl/>
        </w:rPr>
        <w:t>المعدني</w:t>
      </w:r>
      <w:r w:rsidRPr="005345F8">
        <w:rPr>
          <w:rFonts w:cs="Arial"/>
          <w:rtl/>
        </w:rPr>
        <w:t xml:space="preserve"> </w:t>
      </w:r>
      <w:r w:rsidRPr="005345F8">
        <w:rPr>
          <w:rFonts w:cs="Arial" w:hint="cs"/>
          <w:rtl/>
        </w:rPr>
        <w:t>والمفرزة</w:t>
      </w:r>
      <w:r w:rsidRPr="005345F8">
        <w:rPr>
          <w:rFonts w:cs="Arial"/>
          <w:rtl/>
        </w:rPr>
        <w:t xml:space="preserve"> </w:t>
      </w:r>
      <w:r w:rsidRPr="005345F8">
        <w:rPr>
          <w:rFonts w:cs="Arial" w:hint="cs"/>
          <w:rtl/>
        </w:rPr>
        <w:t>لإنزيم</w:t>
      </w:r>
      <w:r w:rsidRPr="005345F8">
        <w:rPr>
          <w:rFonts w:cs="Arial"/>
          <w:rtl/>
        </w:rPr>
        <w:t xml:space="preserve"> </w:t>
      </w:r>
      <w:proofErr w:type="spellStart"/>
      <w:r w:rsidRPr="005345F8">
        <w:rPr>
          <w:rFonts w:cs="Arial" w:hint="cs"/>
          <w:rtl/>
        </w:rPr>
        <w:t>الفوسفاتيز</w:t>
      </w:r>
      <w:proofErr w:type="spellEnd"/>
      <w:r w:rsidRPr="005345F8">
        <w:rPr>
          <w:rFonts w:cs="Arial"/>
          <w:rtl/>
        </w:rPr>
        <w:t xml:space="preserve"> </w:t>
      </w:r>
      <w:r w:rsidRPr="005345F8">
        <w:rPr>
          <w:rFonts w:cs="Arial" w:hint="cs"/>
          <w:rtl/>
        </w:rPr>
        <w:t>تفوق</w:t>
      </w:r>
      <w:r w:rsidRPr="005345F8">
        <w:rPr>
          <w:rFonts w:cs="Arial"/>
          <w:rtl/>
        </w:rPr>
        <w:t xml:space="preserve"> </w:t>
      </w:r>
      <w:r w:rsidRPr="005345F8">
        <w:rPr>
          <w:rFonts w:cs="Arial" w:hint="cs"/>
          <w:rtl/>
        </w:rPr>
        <w:t>أعداد</w:t>
      </w:r>
      <w:r w:rsidRPr="005345F8">
        <w:rPr>
          <w:rFonts w:cs="Arial"/>
          <w:rtl/>
        </w:rPr>
        <w:t xml:space="preserve"> </w:t>
      </w:r>
      <w:r w:rsidRPr="005345F8">
        <w:rPr>
          <w:rFonts w:cs="Arial" w:hint="cs"/>
          <w:rtl/>
        </w:rPr>
        <w:t>المجاميع</w:t>
      </w:r>
      <w:r w:rsidRPr="005345F8">
        <w:rPr>
          <w:rFonts w:cs="Arial"/>
          <w:rtl/>
        </w:rPr>
        <w:t xml:space="preserve"> </w:t>
      </w:r>
      <w:r w:rsidRPr="005345F8">
        <w:rPr>
          <w:rFonts w:cs="Arial" w:hint="cs"/>
          <w:rtl/>
        </w:rPr>
        <w:t>الأخرى</w:t>
      </w:r>
      <w:r w:rsidRPr="005345F8">
        <w:rPr>
          <w:rFonts w:cs="Arial"/>
          <w:rtl/>
        </w:rPr>
        <w:t xml:space="preserve"> </w:t>
      </w:r>
      <w:r w:rsidRPr="005345F8">
        <w:rPr>
          <w:rFonts w:cs="Arial" w:hint="cs"/>
          <w:rtl/>
        </w:rPr>
        <w:t>من</w:t>
      </w:r>
      <w:r w:rsidRPr="005345F8">
        <w:rPr>
          <w:rFonts w:cs="Arial"/>
          <w:rtl/>
        </w:rPr>
        <w:t xml:space="preserve"> </w:t>
      </w:r>
      <w:r w:rsidRPr="005345F8">
        <w:rPr>
          <w:rFonts w:cs="Arial" w:hint="cs"/>
          <w:rtl/>
        </w:rPr>
        <w:t>الميكروبات</w:t>
      </w:r>
      <w:r w:rsidRPr="005345F8">
        <w:rPr>
          <w:rFonts w:cs="Arial"/>
          <w:rtl/>
        </w:rPr>
        <w:t xml:space="preserve"> . </w:t>
      </w:r>
      <w:r w:rsidRPr="005345F8">
        <w:rPr>
          <w:rFonts w:cs="Arial" w:hint="cs"/>
          <w:rtl/>
        </w:rPr>
        <w:t>كما</w:t>
      </w:r>
      <w:r w:rsidRPr="005345F8">
        <w:rPr>
          <w:rFonts w:cs="Arial"/>
          <w:rtl/>
        </w:rPr>
        <w:t xml:space="preserve"> </w:t>
      </w:r>
      <w:r w:rsidRPr="005345F8">
        <w:rPr>
          <w:rFonts w:cs="Arial" w:hint="cs"/>
          <w:rtl/>
        </w:rPr>
        <w:t>لوحظ</w:t>
      </w:r>
      <w:r w:rsidRPr="005345F8">
        <w:rPr>
          <w:rFonts w:cs="Arial"/>
          <w:rtl/>
        </w:rPr>
        <w:t xml:space="preserve"> </w:t>
      </w:r>
      <w:r w:rsidRPr="005345F8">
        <w:rPr>
          <w:rFonts w:cs="Arial" w:hint="cs"/>
          <w:rtl/>
        </w:rPr>
        <w:t>أن</w:t>
      </w:r>
      <w:r w:rsidRPr="005345F8">
        <w:rPr>
          <w:rFonts w:cs="Arial"/>
          <w:rtl/>
        </w:rPr>
        <w:t xml:space="preserve"> </w:t>
      </w:r>
      <w:r w:rsidRPr="005345F8">
        <w:rPr>
          <w:rFonts w:cs="Arial" w:hint="cs"/>
          <w:rtl/>
        </w:rPr>
        <w:t>أكفأ</w:t>
      </w:r>
      <w:r w:rsidRPr="005345F8">
        <w:rPr>
          <w:rFonts w:cs="Arial"/>
          <w:rtl/>
        </w:rPr>
        <w:t xml:space="preserve"> </w:t>
      </w:r>
      <w:proofErr w:type="spellStart"/>
      <w:r w:rsidRPr="005345F8">
        <w:rPr>
          <w:rFonts w:cs="Arial" w:hint="cs"/>
          <w:rtl/>
        </w:rPr>
        <w:t>العزلات</w:t>
      </w:r>
      <w:proofErr w:type="spellEnd"/>
      <w:r w:rsidRPr="005345F8">
        <w:rPr>
          <w:rFonts w:cs="Arial"/>
          <w:rtl/>
        </w:rPr>
        <w:t xml:space="preserve"> </w:t>
      </w:r>
      <w:r w:rsidRPr="005345F8">
        <w:rPr>
          <w:rFonts w:cs="Arial" w:hint="cs"/>
          <w:rtl/>
        </w:rPr>
        <w:t>في</w:t>
      </w:r>
      <w:r w:rsidRPr="005345F8">
        <w:rPr>
          <w:rFonts w:cs="Arial"/>
          <w:rtl/>
        </w:rPr>
        <w:t xml:space="preserve"> </w:t>
      </w:r>
      <w:r w:rsidRPr="005345F8">
        <w:rPr>
          <w:rFonts w:cs="Arial" w:hint="cs"/>
          <w:rtl/>
        </w:rPr>
        <w:t>تحليل</w:t>
      </w:r>
      <w:r w:rsidRPr="005345F8">
        <w:rPr>
          <w:rFonts w:cs="Arial"/>
          <w:rtl/>
        </w:rPr>
        <w:t xml:space="preserve"> </w:t>
      </w:r>
      <w:r w:rsidRPr="005345F8">
        <w:rPr>
          <w:rFonts w:cs="Arial" w:hint="cs"/>
          <w:rtl/>
        </w:rPr>
        <w:t>مصادر</w:t>
      </w:r>
      <w:r w:rsidRPr="005345F8">
        <w:rPr>
          <w:rFonts w:cs="Arial"/>
          <w:rtl/>
        </w:rPr>
        <w:t xml:space="preserve"> </w:t>
      </w:r>
      <w:r w:rsidRPr="005345F8">
        <w:rPr>
          <w:rFonts w:cs="Arial" w:hint="cs"/>
          <w:rtl/>
        </w:rPr>
        <w:t>الفوسفات</w:t>
      </w:r>
      <w:r w:rsidRPr="005345F8">
        <w:rPr>
          <w:rFonts w:cs="Arial"/>
          <w:rtl/>
        </w:rPr>
        <w:t xml:space="preserve"> </w:t>
      </w:r>
      <w:r w:rsidRPr="005345F8">
        <w:rPr>
          <w:rFonts w:cs="Arial" w:hint="cs"/>
          <w:rtl/>
        </w:rPr>
        <w:t>المختلفة</w:t>
      </w:r>
      <w:r w:rsidRPr="005345F8">
        <w:rPr>
          <w:rFonts w:cs="Arial"/>
          <w:rtl/>
        </w:rPr>
        <w:t xml:space="preserve"> </w:t>
      </w:r>
      <w:proofErr w:type="spellStart"/>
      <w:r w:rsidRPr="005345F8">
        <w:rPr>
          <w:rFonts w:cs="Arial" w:hint="cs"/>
          <w:rtl/>
        </w:rPr>
        <w:t>إختلافاً</w:t>
      </w:r>
      <w:proofErr w:type="spellEnd"/>
      <w:r w:rsidRPr="005345F8">
        <w:rPr>
          <w:rFonts w:cs="Arial"/>
          <w:rtl/>
        </w:rPr>
        <w:t xml:space="preserve"> </w:t>
      </w:r>
      <w:r w:rsidRPr="005345F8">
        <w:rPr>
          <w:rFonts w:cs="Arial" w:hint="cs"/>
          <w:rtl/>
        </w:rPr>
        <w:t>واضحاً</w:t>
      </w:r>
      <w:r w:rsidRPr="005345F8">
        <w:rPr>
          <w:rFonts w:cs="Arial"/>
          <w:rtl/>
        </w:rPr>
        <w:t xml:space="preserve"> </w:t>
      </w:r>
      <w:r w:rsidRPr="005345F8">
        <w:rPr>
          <w:rFonts w:cs="Arial" w:hint="cs"/>
          <w:rtl/>
        </w:rPr>
        <w:t>في</w:t>
      </w:r>
      <w:r w:rsidRPr="005345F8">
        <w:rPr>
          <w:rFonts w:cs="Arial"/>
          <w:rtl/>
        </w:rPr>
        <w:t xml:space="preserve"> </w:t>
      </w:r>
      <w:r w:rsidRPr="005345F8">
        <w:rPr>
          <w:rFonts w:cs="Arial" w:hint="cs"/>
          <w:rtl/>
        </w:rPr>
        <w:t>نشاطها</w:t>
      </w:r>
      <w:r w:rsidRPr="005345F8">
        <w:rPr>
          <w:rFonts w:cs="Arial"/>
          <w:rtl/>
        </w:rPr>
        <w:t xml:space="preserve"> </w:t>
      </w:r>
      <w:r w:rsidRPr="005345F8">
        <w:rPr>
          <w:rFonts w:cs="Arial" w:hint="cs"/>
          <w:rtl/>
        </w:rPr>
        <w:t>الحيوي</w:t>
      </w:r>
      <w:r w:rsidRPr="005345F8">
        <w:rPr>
          <w:rFonts w:cs="Arial"/>
          <w:rtl/>
        </w:rPr>
        <w:t xml:space="preserve"> </w:t>
      </w:r>
      <w:proofErr w:type="spellStart"/>
      <w:r w:rsidRPr="005345F8">
        <w:rPr>
          <w:rFonts w:cs="Arial" w:hint="cs"/>
          <w:rtl/>
        </w:rPr>
        <w:t>بإختلاف</w:t>
      </w:r>
      <w:proofErr w:type="spellEnd"/>
      <w:r w:rsidRPr="005345F8">
        <w:rPr>
          <w:rFonts w:cs="Arial"/>
          <w:rtl/>
        </w:rPr>
        <w:t xml:space="preserve"> </w:t>
      </w:r>
      <w:r w:rsidRPr="005345F8">
        <w:rPr>
          <w:rFonts w:cs="Arial" w:hint="cs"/>
          <w:rtl/>
        </w:rPr>
        <w:t>الرقم</w:t>
      </w:r>
      <w:r w:rsidRPr="005345F8">
        <w:rPr>
          <w:rFonts w:cs="Arial"/>
          <w:rtl/>
        </w:rPr>
        <w:t xml:space="preserve"> </w:t>
      </w:r>
      <w:proofErr w:type="spellStart"/>
      <w:r w:rsidRPr="005345F8">
        <w:rPr>
          <w:rFonts w:cs="Arial" w:hint="cs"/>
          <w:rtl/>
        </w:rPr>
        <w:t>الإيدروجيني</w:t>
      </w:r>
      <w:proofErr w:type="spellEnd"/>
      <w:r w:rsidRPr="005345F8">
        <w:rPr>
          <w:rFonts w:cs="Arial"/>
          <w:rtl/>
        </w:rPr>
        <w:t xml:space="preserve"> </w:t>
      </w:r>
      <w:r w:rsidRPr="005345F8">
        <w:rPr>
          <w:rFonts w:cs="Arial" w:hint="cs"/>
          <w:rtl/>
        </w:rPr>
        <w:t>ودرجة</w:t>
      </w:r>
      <w:r w:rsidRPr="005345F8">
        <w:rPr>
          <w:rFonts w:cs="Arial"/>
          <w:rtl/>
        </w:rPr>
        <w:t xml:space="preserve"> </w:t>
      </w:r>
      <w:r w:rsidRPr="005345F8">
        <w:rPr>
          <w:rFonts w:cs="Arial" w:hint="cs"/>
          <w:rtl/>
        </w:rPr>
        <w:t>الحرارة</w:t>
      </w:r>
      <w:r w:rsidRPr="005345F8">
        <w:rPr>
          <w:rFonts w:cs="Arial"/>
          <w:rtl/>
        </w:rPr>
        <w:t xml:space="preserve"> </w:t>
      </w:r>
      <w:r w:rsidRPr="005345F8">
        <w:rPr>
          <w:rFonts w:cs="Arial" w:hint="cs"/>
          <w:rtl/>
        </w:rPr>
        <w:t>ومصادر</w:t>
      </w:r>
      <w:r w:rsidRPr="005345F8">
        <w:rPr>
          <w:rFonts w:cs="Arial"/>
          <w:rtl/>
        </w:rPr>
        <w:t xml:space="preserve"> </w:t>
      </w:r>
      <w:r w:rsidRPr="005345F8">
        <w:rPr>
          <w:rFonts w:cs="Arial" w:hint="cs"/>
          <w:rtl/>
        </w:rPr>
        <w:t>الكربون</w:t>
      </w:r>
      <w:r w:rsidRPr="005345F8">
        <w:rPr>
          <w:rFonts w:cs="Arial"/>
          <w:rtl/>
        </w:rPr>
        <w:t xml:space="preserve"> </w:t>
      </w:r>
      <w:r w:rsidRPr="005345F8">
        <w:rPr>
          <w:rFonts w:cs="Arial" w:hint="cs"/>
          <w:rtl/>
        </w:rPr>
        <w:t>والنيتروجين</w:t>
      </w:r>
      <w:r w:rsidRPr="005345F8">
        <w:rPr>
          <w:rFonts w:cs="Arial"/>
          <w:rtl/>
        </w:rPr>
        <w:t xml:space="preserve"> .</w:t>
      </w:r>
    </w:p>
    <w:p w:rsidR="005345F8" w:rsidRPr="003D4022" w:rsidRDefault="005345F8" w:rsidP="005345F8">
      <w:pPr>
        <w:rPr>
          <w:rFonts w:hint="cs"/>
          <w:b/>
          <w:bCs/>
          <w:rtl/>
        </w:rPr>
      </w:pPr>
    </w:p>
    <w:p w:rsidR="008B0D67" w:rsidRPr="008B0D67" w:rsidRDefault="003B600E" w:rsidP="008B0D67">
      <w:pPr>
        <w:bidi w:val="0"/>
        <w:rPr>
          <w:b/>
          <w:bCs/>
          <w:rtl/>
        </w:rPr>
      </w:pPr>
      <w:r w:rsidRPr="006326B9">
        <w:rPr>
          <w:b/>
          <w:bCs/>
        </w:rPr>
        <w:t xml:space="preserve">Abstract: </w:t>
      </w:r>
    </w:p>
    <w:p w:rsidR="005345F8" w:rsidRPr="005345F8" w:rsidRDefault="005345F8" w:rsidP="005345F8">
      <w:pPr>
        <w:bidi w:val="0"/>
        <w:spacing w:after="0"/>
        <w:rPr>
          <w:rFonts w:cs="Arial"/>
        </w:rPr>
      </w:pPr>
      <w:r w:rsidRPr="005345F8">
        <w:rPr>
          <w:rFonts w:cs="Arial"/>
        </w:rPr>
        <w:t xml:space="preserve">In this research estimate the density of microbes of different solvents and phosphate mineral and microbial detachment of the enzyme acid phosphatase and analyzers </w:t>
      </w:r>
      <w:proofErr w:type="spellStart"/>
      <w:r w:rsidRPr="005345F8">
        <w:rPr>
          <w:rFonts w:cs="Arial"/>
        </w:rPr>
        <w:t>Alrebonyuklak</w:t>
      </w:r>
      <w:proofErr w:type="spellEnd"/>
      <w:r w:rsidRPr="005345F8">
        <w:rPr>
          <w:rFonts w:cs="Arial"/>
        </w:rPr>
        <w:t xml:space="preserve"> and lecithin as well as the biological activity of some soil samples obtained from the western region of Saudi Arabia. It is clear from the results of soil samples that vary </w:t>
      </w:r>
      <w:bookmarkStart w:id="0" w:name="_GoBack"/>
      <w:r w:rsidRPr="005345F8">
        <w:rPr>
          <w:rFonts w:cs="Arial"/>
        </w:rPr>
        <w:t xml:space="preserve">in their content of total phosphorus and dissolved and the moisture content and increased </w:t>
      </w:r>
      <w:bookmarkEnd w:id="0"/>
      <w:r w:rsidRPr="005345F8">
        <w:rPr>
          <w:rFonts w:cs="Arial"/>
        </w:rPr>
        <w:t>the total number of microbes in the soil sample No. 9 T obtained from the object compared to the other samples.</w:t>
      </w:r>
    </w:p>
    <w:p w:rsidR="00455431" w:rsidRDefault="005345F8" w:rsidP="005345F8">
      <w:pPr>
        <w:bidi w:val="0"/>
        <w:spacing w:after="0"/>
        <w:rPr>
          <w:rFonts w:cs="Arial"/>
        </w:rPr>
      </w:pPr>
      <w:r w:rsidRPr="005345F8">
        <w:rPr>
          <w:rFonts w:cs="Arial"/>
        </w:rPr>
        <w:t xml:space="preserve"> Also showed a number of soil (2 T) obtained from the area of ​​</w:t>
      </w:r>
      <w:proofErr w:type="spellStart"/>
      <w:r w:rsidRPr="005345F8">
        <w:rPr>
          <w:rFonts w:cs="Arial"/>
        </w:rPr>
        <w:t>Taif</w:t>
      </w:r>
      <w:proofErr w:type="spellEnd"/>
      <w:r w:rsidRPr="005345F8">
        <w:rPr>
          <w:rFonts w:cs="Arial"/>
        </w:rPr>
        <w:t xml:space="preserve"> also the highest biological activity estimated in the form of carbon dioxide. The numbers of microbes phosphate dissolving the metal and the detachment of the enzyme phosphatase numbers than other groups of microbes. It was also noted that the most effective isolates in the analysis of the different sources of phosphate, a clear difference in the vital activity for different number </w:t>
      </w:r>
      <w:proofErr w:type="spellStart"/>
      <w:r w:rsidRPr="005345F8">
        <w:rPr>
          <w:rFonts w:cs="Arial"/>
        </w:rPr>
        <w:t>Alaedrugeni</w:t>
      </w:r>
      <w:proofErr w:type="spellEnd"/>
      <w:r w:rsidRPr="005345F8">
        <w:rPr>
          <w:rFonts w:cs="Arial"/>
        </w:rPr>
        <w:t xml:space="preserve"> temperature and sources of carbon and nitrogen.</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ED5BD-7691-49A9-B971-9D47BAE0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2011-09-27T12:24:00Z</dcterms:created>
  <dcterms:modified xsi:type="dcterms:W3CDTF">2011-09-27T12:25:00Z</dcterms:modified>
</cp:coreProperties>
</file>